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391" w:rsidRDefault="00650809" w:rsidP="00BD5391">
      <w:pPr>
        <w:keepNext/>
        <w:keepLines/>
        <w:spacing w:line="276" w:lineRule="auto"/>
        <w:outlineLvl w:val="0"/>
        <w:rPr>
          <w:rFonts w:eastAsia="Times New Roman"/>
          <w:b/>
          <w:sz w:val="40"/>
          <w:szCs w:val="32"/>
          <w:lang w:val="en-US"/>
        </w:rPr>
      </w:pPr>
      <w:r w:rsidRPr="00FD5415">
        <w:rPr>
          <w:rFonts w:eastAsia="Times New Roman"/>
          <w:b/>
          <w:sz w:val="40"/>
          <w:szCs w:val="32"/>
          <w:lang w:val="en-US"/>
        </w:rPr>
        <w:t xml:space="preserve">WITOS </w:t>
      </w:r>
      <w:proofErr w:type="spellStart"/>
      <w:r w:rsidRPr="00FD5415">
        <w:rPr>
          <w:rFonts w:eastAsia="Times New Roman"/>
          <w:b/>
          <w:sz w:val="40"/>
          <w:szCs w:val="32"/>
          <w:lang w:val="en-US"/>
        </w:rPr>
        <w:t>FleetView</w:t>
      </w:r>
      <w:proofErr w:type="spellEnd"/>
      <w:r w:rsidRPr="00FD5415">
        <w:rPr>
          <w:rFonts w:eastAsia="Times New Roman"/>
          <w:b/>
          <w:sz w:val="40"/>
          <w:szCs w:val="32"/>
          <w:lang w:val="en-US"/>
        </w:rPr>
        <w:t xml:space="preserve"> - Big data </w:t>
      </w:r>
      <w:r w:rsidR="004E7597">
        <w:rPr>
          <w:rFonts w:eastAsia="Times New Roman"/>
          <w:b/>
          <w:sz w:val="40"/>
          <w:szCs w:val="32"/>
          <w:lang w:val="en-US"/>
        </w:rPr>
        <w:t>for construction equipment</w:t>
      </w:r>
    </w:p>
    <w:p w:rsidR="00EE6E19" w:rsidRPr="00FD5415" w:rsidRDefault="00EE6E19" w:rsidP="00BD5391">
      <w:pPr>
        <w:keepNext/>
        <w:keepLines/>
        <w:spacing w:line="276" w:lineRule="auto"/>
        <w:outlineLvl w:val="0"/>
        <w:rPr>
          <w:rFonts w:eastAsia="Times New Roman"/>
          <w:b/>
          <w:sz w:val="40"/>
          <w:szCs w:val="32"/>
          <w:lang w:val="en-US"/>
        </w:rPr>
      </w:pPr>
    </w:p>
    <w:p w:rsidR="004E7597" w:rsidRPr="004E7597" w:rsidRDefault="004E7597" w:rsidP="004E7597">
      <w:pPr>
        <w:autoSpaceDE w:val="0"/>
        <w:autoSpaceDN w:val="0"/>
        <w:adjustRightInd w:val="0"/>
        <w:spacing w:after="240" w:line="276" w:lineRule="auto"/>
        <w:jc w:val="both"/>
        <w:rPr>
          <w:rFonts w:cs="AvenirNextLTPro-Regular"/>
          <w:b/>
          <w:sz w:val="22"/>
          <w:szCs w:val="22"/>
          <w:lang w:val="en-US"/>
        </w:rPr>
      </w:pPr>
      <w:r w:rsidRPr="004E7597">
        <w:rPr>
          <w:rFonts w:cs="AvenirNextLTPro-Regular"/>
          <w:b/>
          <w:sz w:val="22"/>
          <w:szCs w:val="22"/>
          <w:lang w:val="en-US"/>
        </w:rPr>
        <w:t xml:space="preserve">The Wirtgen Group supports fleet and service management for Wirtgen, </w:t>
      </w:r>
      <w:proofErr w:type="spellStart"/>
      <w:r w:rsidRPr="004E7597">
        <w:rPr>
          <w:rFonts w:cs="AvenirNextLTPro-Regular"/>
          <w:b/>
          <w:sz w:val="22"/>
          <w:szCs w:val="22"/>
          <w:lang w:val="en-US"/>
        </w:rPr>
        <w:t>Vögele</w:t>
      </w:r>
      <w:proofErr w:type="spellEnd"/>
      <w:r w:rsidRPr="004E7597">
        <w:rPr>
          <w:rFonts w:cs="AvenirNextLTPro-Regular"/>
          <w:b/>
          <w:sz w:val="22"/>
          <w:szCs w:val="22"/>
          <w:lang w:val="en-US"/>
        </w:rPr>
        <w:t xml:space="preserve">, and Hamm equipment with the intelligent WITOS </w:t>
      </w:r>
      <w:proofErr w:type="spellStart"/>
      <w:r w:rsidRPr="004E7597">
        <w:rPr>
          <w:rFonts w:cs="AvenirNextLTPro-Regular"/>
          <w:b/>
          <w:sz w:val="22"/>
          <w:szCs w:val="22"/>
          <w:lang w:val="en-US"/>
        </w:rPr>
        <w:t>FleetView</w:t>
      </w:r>
      <w:proofErr w:type="spellEnd"/>
      <w:r w:rsidRPr="004E7597">
        <w:rPr>
          <w:rFonts w:cs="AvenirNextLTPro-Regular"/>
          <w:b/>
          <w:sz w:val="22"/>
          <w:szCs w:val="22"/>
          <w:lang w:val="en-US"/>
        </w:rPr>
        <w:t xml:space="preserve"> telema</w:t>
      </w:r>
      <w:r w:rsidRPr="004E7597">
        <w:rPr>
          <w:rFonts w:cs="AvenirNextLTPro-Regular"/>
          <w:b/>
          <w:sz w:val="22"/>
          <w:szCs w:val="22"/>
          <w:lang w:val="en-US"/>
        </w:rPr>
        <w:t>t</w:t>
      </w:r>
      <w:r w:rsidRPr="004E7597">
        <w:rPr>
          <w:rFonts w:cs="AvenirNextLTPro-Regular"/>
          <w:b/>
          <w:sz w:val="22"/>
          <w:szCs w:val="22"/>
          <w:lang w:val="en-US"/>
        </w:rPr>
        <w:t>ics system. WITOS Paving even optimizes paving processes in road co</w:t>
      </w:r>
      <w:r w:rsidRPr="004E7597">
        <w:rPr>
          <w:rFonts w:cs="AvenirNextLTPro-Regular"/>
          <w:b/>
          <w:sz w:val="22"/>
          <w:szCs w:val="22"/>
          <w:lang w:val="en-US"/>
        </w:rPr>
        <w:t>n</w:t>
      </w:r>
      <w:r w:rsidRPr="004E7597">
        <w:rPr>
          <w:rFonts w:cs="AvenirNextLTPro-Regular"/>
          <w:b/>
          <w:sz w:val="22"/>
          <w:szCs w:val="22"/>
          <w:lang w:val="en-US"/>
        </w:rPr>
        <w:t>struction.</w:t>
      </w:r>
    </w:p>
    <w:p w:rsidR="004E7597" w:rsidRPr="004E7597" w:rsidRDefault="004E7597" w:rsidP="004E7597">
      <w:pPr>
        <w:autoSpaceDE w:val="0"/>
        <w:autoSpaceDN w:val="0"/>
        <w:adjustRightInd w:val="0"/>
        <w:spacing w:after="240" w:line="276" w:lineRule="auto"/>
        <w:jc w:val="both"/>
        <w:rPr>
          <w:rFonts w:cs="AvenirNextLTPro-Regular"/>
          <w:color w:val="1D1D1B"/>
          <w:sz w:val="22"/>
          <w:szCs w:val="22"/>
          <w:lang w:val="en-US"/>
        </w:rPr>
      </w:pPr>
      <w:r w:rsidRPr="004E7597">
        <w:rPr>
          <w:rFonts w:cs="AvenirNextLTPro-Regular"/>
          <w:sz w:val="22"/>
          <w:szCs w:val="22"/>
          <w:lang w:val="en-US"/>
        </w:rPr>
        <w:t>I</w:t>
      </w:r>
      <w:r w:rsidRPr="004E7597">
        <w:rPr>
          <w:rFonts w:cs="AvenirNextLTPro-Regular"/>
          <w:color w:val="1D1D1B"/>
          <w:sz w:val="22"/>
          <w:szCs w:val="22"/>
          <w:lang w:val="en-US"/>
        </w:rPr>
        <w:t>n 2008, the number of things connected to the internet exceeded the number of people on Earth. The term Internet of Things was coined. By 2020, there will be 50 billion connected things.</w:t>
      </w:r>
    </w:p>
    <w:p w:rsidR="004E7597" w:rsidRPr="004E7597" w:rsidRDefault="004E7597" w:rsidP="004E7597">
      <w:pPr>
        <w:autoSpaceDE w:val="0"/>
        <w:autoSpaceDN w:val="0"/>
        <w:adjustRightInd w:val="0"/>
        <w:spacing w:after="240" w:line="276" w:lineRule="auto"/>
        <w:jc w:val="both"/>
        <w:rPr>
          <w:rFonts w:cs="AvenirNextLTPro-Regular"/>
          <w:color w:val="1D1D1B"/>
          <w:sz w:val="22"/>
          <w:szCs w:val="22"/>
          <w:lang w:val="en-US"/>
        </w:rPr>
      </w:pPr>
      <w:r w:rsidRPr="004E7597">
        <w:rPr>
          <w:rFonts w:cs="AvenirNextLTPro-Regular"/>
          <w:color w:val="1D1D1B"/>
          <w:sz w:val="22"/>
          <w:szCs w:val="22"/>
          <w:lang w:val="en-US"/>
        </w:rPr>
        <w:t>And we are already connected with our “things” today – our cars, cell phones, and even refrigerators have embedded sensors, software, and network connections that allow us to stay connected in ways we couldn’t have dreamed of 15 years ago. This connectivity has led to massive amounts of data, and it not only affects everything we do as consumers, but is also impacting changes in the road construction sector. With WITOS, the Wirtgen Group’s customers benefit from the big data generated by Wirtgen Group equipment. The Wirtgen Group not only connects its customers with their construction equipment but also with their construction projects.</w:t>
      </w:r>
    </w:p>
    <w:p w:rsidR="004E7597" w:rsidRPr="004E7597" w:rsidRDefault="004E7597" w:rsidP="004E7597">
      <w:pPr>
        <w:autoSpaceDE w:val="0"/>
        <w:autoSpaceDN w:val="0"/>
        <w:adjustRightInd w:val="0"/>
        <w:spacing w:line="276" w:lineRule="auto"/>
        <w:jc w:val="both"/>
        <w:rPr>
          <w:rFonts w:cs="AvenirNextLTPro-Demi"/>
          <w:b/>
          <w:color w:val="1D1D1B"/>
          <w:sz w:val="22"/>
          <w:szCs w:val="22"/>
          <w:lang w:val="en-US"/>
        </w:rPr>
      </w:pPr>
      <w:r w:rsidRPr="004E7597">
        <w:rPr>
          <w:rFonts w:cs="AvenirNextLTPro-Demi"/>
          <w:b/>
          <w:color w:val="1D1D1B"/>
          <w:sz w:val="22"/>
          <w:szCs w:val="22"/>
          <w:lang w:val="en-US"/>
        </w:rPr>
        <w:t xml:space="preserve">WITOS </w:t>
      </w:r>
      <w:proofErr w:type="spellStart"/>
      <w:r w:rsidRPr="004E7597">
        <w:rPr>
          <w:rFonts w:cs="AvenirNextLTPro-Demi"/>
          <w:b/>
          <w:color w:val="1D1D1B"/>
          <w:sz w:val="22"/>
          <w:szCs w:val="22"/>
          <w:lang w:val="en-US"/>
        </w:rPr>
        <w:t>FleetView</w:t>
      </w:r>
      <w:proofErr w:type="spellEnd"/>
    </w:p>
    <w:p w:rsidR="004E7597" w:rsidRPr="004E7597" w:rsidRDefault="004E7597" w:rsidP="004E7597">
      <w:pPr>
        <w:autoSpaceDE w:val="0"/>
        <w:autoSpaceDN w:val="0"/>
        <w:adjustRightInd w:val="0"/>
        <w:spacing w:after="240" w:line="276" w:lineRule="auto"/>
        <w:jc w:val="both"/>
        <w:rPr>
          <w:rFonts w:cs="AvenirNextLTPro-Regular"/>
          <w:color w:val="1D1D1B"/>
          <w:sz w:val="22"/>
          <w:szCs w:val="22"/>
          <w:lang w:val="en-US"/>
        </w:rPr>
      </w:pPr>
      <w:r w:rsidRPr="004E7597">
        <w:rPr>
          <w:rFonts w:cs="AvenirNextLTPro-Regular"/>
          <w:color w:val="1D1D1B"/>
          <w:sz w:val="22"/>
          <w:szCs w:val="22"/>
          <w:lang w:val="en-US"/>
        </w:rPr>
        <w:t xml:space="preserve">WITOS </w:t>
      </w:r>
      <w:proofErr w:type="spellStart"/>
      <w:r w:rsidRPr="004E7597">
        <w:rPr>
          <w:rFonts w:cs="AvenirNextLTPro-Regular"/>
          <w:color w:val="1D1D1B"/>
          <w:sz w:val="22"/>
          <w:szCs w:val="22"/>
          <w:lang w:val="en-US"/>
        </w:rPr>
        <w:t>FleetView</w:t>
      </w:r>
      <w:proofErr w:type="spellEnd"/>
      <w:r w:rsidRPr="004E7597">
        <w:rPr>
          <w:rFonts w:cs="AvenirNextLTPro-Regular"/>
          <w:color w:val="1D1D1B"/>
          <w:sz w:val="22"/>
          <w:szCs w:val="22"/>
          <w:lang w:val="en-US"/>
        </w:rPr>
        <w:t xml:space="preserve"> offers a wide range of features for managing the equipment fleet that can be used to increase the construction equipment’s degree of utilization and reduce fixed costs. Special emphasis was placed on an intuitive user interface and an efficient method of scheduling. From a technical perspective, WITOS Ready – a data communications package consisting of a </w:t>
      </w:r>
      <w:proofErr w:type="spellStart"/>
      <w:r w:rsidRPr="004E7597">
        <w:rPr>
          <w:rFonts w:cs="AvenirNextLTPro-Regular"/>
          <w:color w:val="1D1D1B"/>
          <w:sz w:val="22"/>
          <w:szCs w:val="22"/>
          <w:lang w:val="en-US"/>
        </w:rPr>
        <w:t>Telematic</w:t>
      </w:r>
      <w:proofErr w:type="spellEnd"/>
      <w:r w:rsidRPr="004E7597">
        <w:rPr>
          <w:rFonts w:cs="AvenirNextLTPro-Regular"/>
          <w:color w:val="1D1D1B"/>
          <w:sz w:val="22"/>
          <w:szCs w:val="22"/>
          <w:lang w:val="en-US"/>
        </w:rPr>
        <w:t xml:space="preserve"> Control Unit (TCU), an antenna, and a SIM card – is needed to use the system. </w:t>
      </w:r>
    </w:p>
    <w:p w:rsidR="004E7597" w:rsidRPr="004E7597" w:rsidRDefault="004E7597" w:rsidP="004E7597">
      <w:pPr>
        <w:autoSpaceDE w:val="0"/>
        <w:autoSpaceDN w:val="0"/>
        <w:adjustRightInd w:val="0"/>
        <w:spacing w:after="240" w:line="276" w:lineRule="auto"/>
        <w:jc w:val="both"/>
        <w:rPr>
          <w:rFonts w:cs="AvenirNextLTPro-Regular"/>
          <w:color w:val="1D1D1B"/>
          <w:sz w:val="22"/>
          <w:szCs w:val="22"/>
          <w:lang w:val="en-US"/>
        </w:rPr>
      </w:pPr>
      <w:r w:rsidRPr="004E7597">
        <w:rPr>
          <w:rFonts w:cs="AvenirNextLTPro-Regular"/>
          <w:color w:val="1D1D1B"/>
          <w:sz w:val="22"/>
          <w:szCs w:val="22"/>
          <w:lang w:val="en-US"/>
        </w:rPr>
        <w:t xml:space="preserve">WITOS </w:t>
      </w:r>
      <w:proofErr w:type="spellStart"/>
      <w:r w:rsidRPr="004E7597">
        <w:rPr>
          <w:rFonts w:cs="AvenirNextLTPro-Regular"/>
          <w:color w:val="1D1D1B"/>
          <w:sz w:val="22"/>
          <w:szCs w:val="22"/>
          <w:lang w:val="en-US"/>
        </w:rPr>
        <w:t>FleetView</w:t>
      </w:r>
      <w:proofErr w:type="spellEnd"/>
      <w:r w:rsidRPr="004E7597">
        <w:rPr>
          <w:rFonts w:cs="AvenirNextLTPro-Regular"/>
          <w:color w:val="1D1D1B"/>
          <w:sz w:val="22"/>
          <w:szCs w:val="22"/>
          <w:lang w:val="en-US"/>
        </w:rPr>
        <w:t xml:space="preserve"> is the fleet ma</w:t>
      </w:r>
      <w:r w:rsidRPr="004E7597">
        <w:rPr>
          <w:rFonts w:cs="AvenirNextLTPro-Regular"/>
          <w:color w:val="1D1D1B"/>
          <w:sz w:val="22"/>
          <w:szCs w:val="22"/>
          <w:lang w:val="en-US"/>
        </w:rPr>
        <w:t>n</w:t>
      </w:r>
      <w:r w:rsidRPr="004E7597">
        <w:rPr>
          <w:rFonts w:cs="AvenirNextLTPro-Regular"/>
          <w:color w:val="1D1D1B"/>
          <w:sz w:val="22"/>
          <w:szCs w:val="22"/>
          <w:lang w:val="en-US"/>
        </w:rPr>
        <w:t xml:space="preserve">agement system’s core module. The entire fleet of licensed machines is listed in the fleet overview. The information provided includes all of the relevant master and operational data as well as the equipment’s current location and history. </w:t>
      </w:r>
    </w:p>
    <w:p w:rsidR="004E7597" w:rsidRPr="004E7597" w:rsidRDefault="004E7597" w:rsidP="004E7597">
      <w:pPr>
        <w:autoSpaceDE w:val="0"/>
        <w:autoSpaceDN w:val="0"/>
        <w:adjustRightInd w:val="0"/>
        <w:spacing w:after="240" w:line="276" w:lineRule="auto"/>
        <w:jc w:val="both"/>
        <w:rPr>
          <w:rFonts w:cs="AvenirNextLTPro-Regular"/>
          <w:color w:val="1D1D1B"/>
          <w:sz w:val="22"/>
          <w:szCs w:val="22"/>
          <w:lang w:val="en-US"/>
        </w:rPr>
      </w:pPr>
      <w:r w:rsidRPr="004E7597">
        <w:rPr>
          <w:rFonts w:cs="AvenirNextLTPro-Regular"/>
          <w:color w:val="1D1D1B"/>
          <w:sz w:val="22"/>
          <w:szCs w:val="22"/>
          <w:lang w:val="en-US"/>
        </w:rPr>
        <w:t>The malfunction view displays a list of all of the errors reported by the machinery. In addition to the error code, the system records additional information about the po</w:t>
      </w:r>
      <w:r w:rsidRPr="004E7597">
        <w:rPr>
          <w:rFonts w:cs="AvenirNextLTPro-Regular"/>
          <w:color w:val="1D1D1B"/>
          <w:sz w:val="22"/>
          <w:szCs w:val="22"/>
          <w:lang w:val="en-US"/>
        </w:rPr>
        <w:t>s</w:t>
      </w:r>
      <w:r w:rsidRPr="004E7597">
        <w:rPr>
          <w:rFonts w:cs="AvenirNextLTPro-Regular"/>
          <w:color w:val="1D1D1B"/>
          <w:sz w:val="22"/>
          <w:szCs w:val="22"/>
          <w:lang w:val="en-US"/>
        </w:rPr>
        <w:t>sible cause so that specific corrective actions can be taken. Every incident is logged in the history view, and all of them can be accessed and viewed at any time during a machine’s entire life cycle.</w:t>
      </w:r>
    </w:p>
    <w:p w:rsidR="004E7597" w:rsidRDefault="004E7597">
      <w:pPr>
        <w:rPr>
          <w:rFonts w:cs="AvenirNextLTPro-Demi"/>
          <w:b/>
          <w:color w:val="1D1D1B"/>
          <w:sz w:val="22"/>
          <w:szCs w:val="22"/>
          <w:lang w:val="en-US"/>
        </w:rPr>
      </w:pPr>
      <w:r>
        <w:rPr>
          <w:rFonts w:cs="AvenirNextLTPro-Demi"/>
          <w:b/>
          <w:color w:val="1D1D1B"/>
          <w:sz w:val="22"/>
          <w:szCs w:val="22"/>
          <w:lang w:val="en-US"/>
        </w:rPr>
        <w:br w:type="page"/>
      </w:r>
    </w:p>
    <w:p w:rsidR="004E7597" w:rsidRPr="004E7597" w:rsidRDefault="004E7597" w:rsidP="004E7597">
      <w:pPr>
        <w:autoSpaceDE w:val="0"/>
        <w:autoSpaceDN w:val="0"/>
        <w:adjustRightInd w:val="0"/>
        <w:spacing w:line="276" w:lineRule="auto"/>
        <w:jc w:val="both"/>
        <w:rPr>
          <w:rFonts w:cs="AvenirNextLTPro-Demi"/>
          <w:b/>
          <w:color w:val="1D1D1B"/>
          <w:sz w:val="22"/>
          <w:szCs w:val="22"/>
          <w:lang w:val="en-US"/>
        </w:rPr>
      </w:pPr>
      <w:r w:rsidRPr="004E7597">
        <w:rPr>
          <w:rFonts w:cs="AvenirNextLTPro-Demi"/>
          <w:b/>
          <w:color w:val="1D1D1B"/>
          <w:sz w:val="22"/>
          <w:szCs w:val="22"/>
          <w:lang w:val="en-US"/>
        </w:rPr>
        <w:lastRenderedPageBreak/>
        <w:t>Customers Benefit from WITOS</w:t>
      </w:r>
    </w:p>
    <w:p w:rsidR="004E7597" w:rsidRPr="004E7597" w:rsidRDefault="004E7597" w:rsidP="004E7597">
      <w:pPr>
        <w:autoSpaceDE w:val="0"/>
        <w:autoSpaceDN w:val="0"/>
        <w:adjustRightInd w:val="0"/>
        <w:spacing w:after="240" w:line="276" w:lineRule="auto"/>
        <w:jc w:val="both"/>
        <w:rPr>
          <w:rFonts w:cs="AvenirNextLTPro-Regular"/>
          <w:color w:val="1D1D1B"/>
          <w:sz w:val="22"/>
          <w:szCs w:val="22"/>
          <w:lang w:val="en-US"/>
        </w:rPr>
      </w:pPr>
      <w:r w:rsidRPr="004E7597">
        <w:rPr>
          <w:rFonts w:cs="AvenirNextLTPro-Regular"/>
          <w:color w:val="1D1D1B"/>
          <w:sz w:val="22"/>
          <w:szCs w:val="22"/>
          <w:lang w:val="en-US"/>
        </w:rPr>
        <w:t xml:space="preserve">Anti-tampering protection alerts the user as soon as a machine is not switched off after a defined period of time or is removed from the permitted area of operation. </w:t>
      </w:r>
      <w:proofErr w:type="spellStart"/>
      <w:r w:rsidRPr="004E7597">
        <w:rPr>
          <w:rFonts w:cs="AvenirNextLTPro-Regular"/>
          <w:color w:val="1D1D1B"/>
          <w:sz w:val="22"/>
          <w:szCs w:val="22"/>
          <w:lang w:val="en-US"/>
        </w:rPr>
        <w:t>FleetView</w:t>
      </w:r>
      <w:proofErr w:type="spellEnd"/>
      <w:r w:rsidRPr="004E7597">
        <w:rPr>
          <w:rFonts w:cs="AvenirNextLTPro-Regular"/>
          <w:color w:val="1D1D1B"/>
          <w:sz w:val="22"/>
          <w:szCs w:val="22"/>
          <w:lang w:val="en-US"/>
        </w:rPr>
        <w:t xml:space="preserve"> informs the user of the location and condition of the machines at any time and from anywhere. This means that the entire fleet of machines can be located with a single click and at a glance. Theft or vandalism </w:t>
      </w:r>
      <w:proofErr w:type="gramStart"/>
      <w:r w:rsidRPr="004E7597">
        <w:rPr>
          <w:rFonts w:cs="AvenirNextLTPro-Regular"/>
          <w:color w:val="1D1D1B"/>
          <w:sz w:val="22"/>
          <w:szCs w:val="22"/>
          <w:lang w:val="en-US"/>
        </w:rPr>
        <w:t>are</w:t>
      </w:r>
      <w:proofErr w:type="gramEnd"/>
      <w:r w:rsidRPr="004E7597">
        <w:rPr>
          <w:rFonts w:cs="AvenirNextLTPro-Regular"/>
          <w:color w:val="1D1D1B"/>
          <w:sz w:val="22"/>
          <w:szCs w:val="22"/>
          <w:lang w:val="en-US"/>
        </w:rPr>
        <w:t xml:space="preserve"> not only detected, stolen m</w:t>
      </w:r>
      <w:r w:rsidRPr="004E7597">
        <w:rPr>
          <w:rFonts w:cs="AvenirNextLTPro-Regular"/>
          <w:color w:val="1D1D1B"/>
          <w:sz w:val="22"/>
          <w:szCs w:val="22"/>
          <w:lang w:val="en-US"/>
        </w:rPr>
        <w:t>a</w:t>
      </w:r>
      <w:r w:rsidRPr="004E7597">
        <w:rPr>
          <w:rFonts w:cs="AvenirNextLTPro-Regular"/>
          <w:color w:val="1D1D1B"/>
          <w:sz w:val="22"/>
          <w:szCs w:val="22"/>
          <w:lang w:val="en-US"/>
        </w:rPr>
        <w:t>chines can also be found. The scheduling and planning processes are streamlined thanks to the precise location reports, eliminating unnecessary machine transports.</w:t>
      </w:r>
    </w:p>
    <w:p w:rsidR="004E7597" w:rsidRPr="004E7597" w:rsidRDefault="004E7597" w:rsidP="004E7597">
      <w:pPr>
        <w:autoSpaceDE w:val="0"/>
        <w:autoSpaceDN w:val="0"/>
        <w:adjustRightInd w:val="0"/>
        <w:spacing w:after="240" w:line="276" w:lineRule="auto"/>
        <w:jc w:val="both"/>
        <w:rPr>
          <w:rFonts w:cs="AvenirNextLTPro-Regular"/>
          <w:color w:val="1D1D1B"/>
          <w:sz w:val="22"/>
          <w:szCs w:val="22"/>
          <w:lang w:val="en-US"/>
        </w:rPr>
      </w:pPr>
      <w:r w:rsidRPr="004E7597">
        <w:rPr>
          <w:rFonts w:cs="AvenirNextLTPro-Regular"/>
          <w:color w:val="1D1D1B"/>
          <w:sz w:val="22"/>
          <w:szCs w:val="22"/>
          <w:lang w:val="en-US"/>
        </w:rPr>
        <w:t>For example, WITOS users can see the water and fuel levels of their machines. In combination with the machine’s real-time location, refueling is easy to schedule and optimize. If different operators or drivers share a machine, they can easily find their machine via WITOS when coming back to work after the weekend, for example, and do so without disturbing their colleagues who have off.</w:t>
      </w:r>
    </w:p>
    <w:p w:rsidR="004E7597" w:rsidRPr="004E7597" w:rsidRDefault="004E7597" w:rsidP="004E7597">
      <w:pPr>
        <w:autoSpaceDE w:val="0"/>
        <w:autoSpaceDN w:val="0"/>
        <w:adjustRightInd w:val="0"/>
        <w:spacing w:after="240" w:line="276" w:lineRule="auto"/>
        <w:jc w:val="both"/>
        <w:rPr>
          <w:rFonts w:cs="AvenirNextLTPro-Regular"/>
          <w:color w:val="1D1D1B"/>
          <w:sz w:val="22"/>
          <w:szCs w:val="22"/>
          <w:lang w:val="en-US"/>
        </w:rPr>
      </w:pPr>
      <w:r w:rsidRPr="004E7597">
        <w:rPr>
          <w:rFonts w:cs="AvenirNextLTPro-Regular"/>
          <w:color w:val="1D1D1B"/>
          <w:sz w:val="22"/>
          <w:szCs w:val="22"/>
          <w:lang w:val="en-US"/>
        </w:rPr>
        <w:t>By reviewing operational data such as engine loads and routes driven, customers can review, improve, or confirm that their project plans are on track. If necessary, add</w:t>
      </w:r>
      <w:r w:rsidRPr="004E7597">
        <w:rPr>
          <w:rFonts w:cs="AvenirNextLTPro-Regular"/>
          <w:color w:val="1D1D1B"/>
          <w:sz w:val="22"/>
          <w:szCs w:val="22"/>
          <w:lang w:val="en-US"/>
        </w:rPr>
        <w:t>i</w:t>
      </w:r>
      <w:r w:rsidRPr="004E7597">
        <w:rPr>
          <w:rFonts w:cs="AvenirNextLTPro-Regular"/>
          <w:color w:val="1D1D1B"/>
          <w:sz w:val="22"/>
          <w:szCs w:val="22"/>
          <w:lang w:val="en-US"/>
        </w:rPr>
        <w:t xml:space="preserve">tional machines and resources can be scheduled for specific jobs. </w:t>
      </w:r>
    </w:p>
    <w:p w:rsidR="004E7597" w:rsidRPr="004E7597" w:rsidRDefault="004E7597" w:rsidP="004E7597">
      <w:pPr>
        <w:autoSpaceDE w:val="0"/>
        <w:autoSpaceDN w:val="0"/>
        <w:adjustRightInd w:val="0"/>
        <w:spacing w:line="276" w:lineRule="auto"/>
        <w:jc w:val="both"/>
        <w:rPr>
          <w:rFonts w:cs="AvenirNextLTPro-Demi"/>
          <w:b/>
          <w:color w:val="1D1D1B"/>
          <w:sz w:val="22"/>
          <w:szCs w:val="22"/>
          <w:lang w:val="en-US"/>
        </w:rPr>
      </w:pPr>
      <w:r w:rsidRPr="004E7597">
        <w:rPr>
          <w:rFonts w:cs="AvenirNextLTPro-Demi"/>
          <w:b/>
          <w:color w:val="1D1D1B"/>
          <w:sz w:val="22"/>
          <w:szCs w:val="22"/>
          <w:lang w:val="en-US"/>
        </w:rPr>
        <w:t>Increase Efficiency</w:t>
      </w:r>
    </w:p>
    <w:p w:rsidR="004E7597" w:rsidRPr="004E7597" w:rsidRDefault="004E7597" w:rsidP="004E7597">
      <w:pPr>
        <w:autoSpaceDE w:val="0"/>
        <w:autoSpaceDN w:val="0"/>
        <w:adjustRightInd w:val="0"/>
        <w:spacing w:after="240" w:line="276" w:lineRule="auto"/>
        <w:jc w:val="both"/>
        <w:rPr>
          <w:rFonts w:cs="AvenirNextLTPro-Regular"/>
          <w:color w:val="1D1D1B"/>
          <w:sz w:val="22"/>
          <w:szCs w:val="22"/>
          <w:lang w:val="en-US"/>
        </w:rPr>
      </w:pPr>
      <w:r w:rsidRPr="004E7597">
        <w:rPr>
          <w:rFonts w:cs="AvenirNextLTPro-Regular"/>
          <w:color w:val="1D1D1B"/>
          <w:sz w:val="22"/>
          <w:szCs w:val="22"/>
          <w:lang w:val="en-US"/>
        </w:rPr>
        <w:t xml:space="preserve">WITOS </w:t>
      </w:r>
      <w:proofErr w:type="spellStart"/>
      <w:r w:rsidRPr="004E7597">
        <w:rPr>
          <w:rFonts w:cs="AvenirNextLTPro-Regular"/>
          <w:color w:val="1D1D1B"/>
          <w:sz w:val="22"/>
          <w:szCs w:val="22"/>
          <w:lang w:val="en-US"/>
        </w:rPr>
        <w:t>FleetView</w:t>
      </w:r>
      <w:proofErr w:type="spellEnd"/>
      <w:r w:rsidRPr="004E7597">
        <w:rPr>
          <w:rFonts w:cs="AvenirNextLTPro-Regular"/>
          <w:color w:val="1D1D1B"/>
          <w:sz w:val="22"/>
          <w:szCs w:val="22"/>
          <w:lang w:val="en-US"/>
        </w:rPr>
        <w:t xml:space="preserve"> simplifies the entire maintenance process and noticeably frees the user from tedious routine work during day-to-day operations. The detailed error messages provide the user with information for proactive maintenance as well as the means to directly contact Wirtgen Group locations or dealers. In addition, the system “reminds” the user of upcoming maintenance, allowing them to schedule service a</w:t>
      </w:r>
      <w:r w:rsidRPr="004E7597">
        <w:rPr>
          <w:rFonts w:cs="AvenirNextLTPro-Regular"/>
          <w:color w:val="1D1D1B"/>
          <w:sz w:val="22"/>
          <w:szCs w:val="22"/>
          <w:lang w:val="en-US"/>
        </w:rPr>
        <w:t>p</w:t>
      </w:r>
      <w:r w:rsidRPr="004E7597">
        <w:rPr>
          <w:rFonts w:cs="AvenirNextLTPro-Regular"/>
          <w:color w:val="1D1D1B"/>
          <w:sz w:val="22"/>
          <w:szCs w:val="22"/>
          <w:lang w:val="en-US"/>
        </w:rPr>
        <w:t>pointments in a timely manner and minimize downtime. The website provides access to maintenance documentation with just a few clicks.</w:t>
      </w:r>
    </w:p>
    <w:p w:rsidR="004E7597" w:rsidRPr="004E7597" w:rsidRDefault="004E7597" w:rsidP="004E7597">
      <w:pPr>
        <w:autoSpaceDE w:val="0"/>
        <w:autoSpaceDN w:val="0"/>
        <w:adjustRightInd w:val="0"/>
        <w:spacing w:after="240" w:line="276" w:lineRule="auto"/>
        <w:jc w:val="both"/>
        <w:rPr>
          <w:rFonts w:cs="AvenirNextLTPro-Regular"/>
          <w:color w:val="1D1D1B"/>
          <w:sz w:val="22"/>
          <w:szCs w:val="22"/>
          <w:lang w:val="en-US"/>
        </w:rPr>
      </w:pPr>
      <w:r w:rsidRPr="004E7597">
        <w:rPr>
          <w:rFonts w:cs="AvenirNextLTPro-Regular"/>
          <w:color w:val="1D1D1B"/>
          <w:sz w:val="22"/>
          <w:szCs w:val="22"/>
          <w:lang w:val="en-US"/>
        </w:rPr>
        <w:t xml:space="preserve">WITOS can also be linked to a </w:t>
      </w:r>
      <w:proofErr w:type="spellStart"/>
      <w:r w:rsidRPr="004E7597">
        <w:rPr>
          <w:rFonts w:cs="AvenirNextLTPro-Regular"/>
          <w:color w:val="1D1D1B"/>
          <w:sz w:val="22"/>
          <w:szCs w:val="22"/>
          <w:lang w:val="en-US"/>
        </w:rPr>
        <w:t>SmartService</w:t>
      </w:r>
      <w:proofErr w:type="spellEnd"/>
      <w:r w:rsidRPr="004E7597">
        <w:rPr>
          <w:rFonts w:cs="AvenirNextLTPro-Regular"/>
          <w:color w:val="1D1D1B"/>
          <w:sz w:val="22"/>
          <w:szCs w:val="22"/>
          <w:lang w:val="en-US"/>
        </w:rPr>
        <w:t xml:space="preserve"> service agreement. Wirtgen Group se</w:t>
      </w:r>
      <w:r w:rsidRPr="004E7597">
        <w:rPr>
          <w:rFonts w:cs="AvenirNextLTPro-Regular"/>
          <w:color w:val="1D1D1B"/>
          <w:sz w:val="22"/>
          <w:szCs w:val="22"/>
          <w:lang w:val="en-US"/>
        </w:rPr>
        <w:t>r</w:t>
      </w:r>
      <w:r w:rsidRPr="004E7597">
        <w:rPr>
          <w:rFonts w:cs="AvenirNextLTPro-Regular"/>
          <w:color w:val="1D1D1B"/>
          <w:sz w:val="22"/>
          <w:szCs w:val="22"/>
          <w:lang w:val="en-US"/>
        </w:rPr>
        <w:t xml:space="preserve">vice technicians can then access the equipment’s maintenance and repair data online, making maintenance work even more efficient. This improves response time and reduces downtime in the event of a machine failure. </w:t>
      </w:r>
    </w:p>
    <w:p w:rsidR="004E7597" w:rsidRPr="004E7597" w:rsidRDefault="004E7597" w:rsidP="004E7597">
      <w:pPr>
        <w:autoSpaceDE w:val="0"/>
        <w:autoSpaceDN w:val="0"/>
        <w:adjustRightInd w:val="0"/>
        <w:spacing w:line="276" w:lineRule="auto"/>
        <w:jc w:val="both"/>
        <w:rPr>
          <w:rFonts w:cs="AvenirNextLTPro-Demi"/>
          <w:b/>
          <w:color w:val="1D1D1B"/>
          <w:sz w:val="22"/>
          <w:szCs w:val="22"/>
          <w:lang w:val="en-US"/>
        </w:rPr>
      </w:pPr>
      <w:r w:rsidRPr="004E7597">
        <w:rPr>
          <w:rFonts w:cs="AvenirNextLTPro-Demi"/>
          <w:b/>
          <w:color w:val="1D1D1B"/>
          <w:sz w:val="22"/>
          <w:szCs w:val="22"/>
          <w:lang w:val="en-US"/>
        </w:rPr>
        <w:t>WITOS Paving Optimizes Processes and Increases Quality</w:t>
      </w:r>
    </w:p>
    <w:p w:rsidR="004E7597" w:rsidRPr="004E7597" w:rsidRDefault="004E7597" w:rsidP="004E7597">
      <w:pPr>
        <w:autoSpaceDE w:val="0"/>
        <w:autoSpaceDN w:val="0"/>
        <w:adjustRightInd w:val="0"/>
        <w:spacing w:after="240" w:line="276" w:lineRule="auto"/>
        <w:jc w:val="both"/>
        <w:rPr>
          <w:rFonts w:cs="AvenirNextLTPro-Regular"/>
          <w:color w:val="1D1D1B"/>
          <w:sz w:val="22"/>
          <w:szCs w:val="22"/>
          <w:lang w:val="en-US"/>
        </w:rPr>
      </w:pPr>
      <w:r w:rsidRPr="004E7597">
        <w:rPr>
          <w:rFonts w:cs="AvenirNextLTPro-Regular"/>
          <w:color w:val="1D1D1B"/>
          <w:sz w:val="22"/>
          <w:szCs w:val="22"/>
          <w:lang w:val="en-US"/>
        </w:rPr>
        <w:t>Increasing cost pressure and demands for higher paving quality and roads with a longer service life make it increasingly important to tap unused potential in the co</w:t>
      </w:r>
      <w:r w:rsidRPr="004E7597">
        <w:rPr>
          <w:rFonts w:cs="AvenirNextLTPro-Regular"/>
          <w:color w:val="1D1D1B"/>
          <w:sz w:val="22"/>
          <w:szCs w:val="22"/>
          <w:lang w:val="en-US"/>
        </w:rPr>
        <w:t>n</w:t>
      </w:r>
      <w:r w:rsidRPr="004E7597">
        <w:rPr>
          <w:rFonts w:cs="AvenirNextLTPro-Regular"/>
          <w:color w:val="1D1D1B"/>
          <w:sz w:val="22"/>
          <w:szCs w:val="22"/>
          <w:lang w:val="en-US"/>
        </w:rPr>
        <w:t xml:space="preserve">struction process. This is exactly where WITOS Paving comes in. The </w:t>
      </w:r>
      <w:proofErr w:type="spellStart"/>
      <w:r w:rsidRPr="004E7597">
        <w:rPr>
          <w:rFonts w:cs="AvenirNextLTPro-Regular"/>
          <w:color w:val="1D1D1B"/>
          <w:sz w:val="22"/>
          <w:szCs w:val="22"/>
          <w:lang w:val="en-US"/>
        </w:rPr>
        <w:t>Vögele</w:t>
      </w:r>
      <w:proofErr w:type="spellEnd"/>
      <w:r w:rsidRPr="004E7597">
        <w:rPr>
          <w:rFonts w:cs="AvenirNextLTPro-Regular"/>
          <w:color w:val="1D1D1B"/>
          <w:sz w:val="22"/>
          <w:szCs w:val="22"/>
          <w:lang w:val="en-US"/>
        </w:rPr>
        <w:t xml:space="preserve"> solution for process optimization and documentation improves planning and increases tran</w:t>
      </w:r>
      <w:r w:rsidRPr="004E7597">
        <w:rPr>
          <w:rFonts w:cs="AvenirNextLTPro-Regular"/>
          <w:color w:val="1D1D1B"/>
          <w:sz w:val="22"/>
          <w:szCs w:val="22"/>
          <w:lang w:val="en-US"/>
        </w:rPr>
        <w:t>s</w:t>
      </w:r>
      <w:r w:rsidRPr="004E7597">
        <w:rPr>
          <w:rFonts w:cs="AvenirNextLTPro-Regular"/>
          <w:color w:val="1D1D1B"/>
          <w:sz w:val="22"/>
          <w:szCs w:val="22"/>
          <w:lang w:val="en-US"/>
        </w:rPr>
        <w:t>parency, thereby facilitating a more targeted and rapid response to disruptions in the main asphalt paving processes.</w:t>
      </w:r>
    </w:p>
    <w:p w:rsidR="004E7597" w:rsidRDefault="004E7597">
      <w:pPr>
        <w:rPr>
          <w:rFonts w:cs="AvenirNextLTPro-Regular"/>
          <w:color w:val="1D1D1B"/>
          <w:sz w:val="22"/>
          <w:szCs w:val="22"/>
          <w:lang w:val="en-US"/>
        </w:rPr>
      </w:pPr>
      <w:r>
        <w:rPr>
          <w:rFonts w:cs="AvenirNextLTPro-Regular"/>
          <w:color w:val="1D1D1B"/>
          <w:sz w:val="22"/>
          <w:szCs w:val="22"/>
          <w:lang w:val="en-US"/>
        </w:rPr>
        <w:br w:type="page"/>
      </w:r>
    </w:p>
    <w:p w:rsidR="004E7597" w:rsidRPr="004E7597" w:rsidRDefault="004E7597" w:rsidP="004E7597">
      <w:pPr>
        <w:autoSpaceDE w:val="0"/>
        <w:autoSpaceDN w:val="0"/>
        <w:adjustRightInd w:val="0"/>
        <w:spacing w:after="240" w:line="276" w:lineRule="auto"/>
        <w:jc w:val="both"/>
        <w:rPr>
          <w:rFonts w:cs="AvenirNextLTPro-Regular"/>
          <w:color w:val="1D1D1B"/>
          <w:sz w:val="22"/>
          <w:szCs w:val="22"/>
          <w:lang w:val="en-US"/>
        </w:rPr>
      </w:pPr>
      <w:r w:rsidRPr="004E7597">
        <w:rPr>
          <w:rFonts w:cs="AvenirNextLTPro-Regular"/>
          <w:color w:val="1D1D1B"/>
          <w:sz w:val="22"/>
          <w:szCs w:val="22"/>
          <w:lang w:val="en-US"/>
        </w:rPr>
        <w:lastRenderedPageBreak/>
        <w:t>WITOS Paving connects the mixers in the asphalt mixing facility, the truck drivers at the transport company, and the entire paving team on site with each other. The sy</w:t>
      </w:r>
      <w:r w:rsidRPr="004E7597">
        <w:rPr>
          <w:rFonts w:cs="AvenirNextLTPro-Regular"/>
          <w:color w:val="1D1D1B"/>
          <w:sz w:val="22"/>
          <w:szCs w:val="22"/>
          <w:lang w:val="en-US"/>
        </w:rPr>
        <w:t>s</w:t>
      </w:r>
      <w:r w:rsidRPr="004E7597">
        <w:rPr>
          <w:rFonts w:cs="AvenirNextLTPro-Regular"/>
          <w:color w:val="1D1D1B"/>
          <w:sz w:val="22"/>
          <w:szCs w:val="22"/>
          <w:lang w:val="en-US"/>
        </w:rPr>
        <w:t>tem provides planners and site managers with a comprehensive overview of the current construction project. Because all data is available in real time, everyone involved can react more quickly and effectively to deviations from planning and ma</w:t>
      </w:r>
      <w:r w:rsidRPr="004E7597">
        <w:rPr>
          <w:rFonts w:cs="AvenirNextLTPro-Regular"/>
          <w:color w:val="1D1D1B"/>
          <w:sz w:val="22"/>
          <w:szCs w:val="22"/>
          <w:lang w:val="en-US"/>
        </w:rPr>
        <w:t>l</w:t>
      </w:r>
      <w:r w:rsidRPr="004E7597">
        <w:rPr>
          <w:rFonts w:cs="AvenirNextLTPro-Regular"/>
          <w:color w:val="1D1D1B"/>
          <w:sz w:val="22"/>
          <w:szCs w:val="22"/>
          <w:lang w:val="en-US"/>
        </w:rPr>
        <w:t>functions.</w:t>
      </w:r>
    </w:p>
    <w:p w:rsidR="004E7597" w:rsidRPr="004E7597" w:rsidRDefault="004E7597" w:rsidP="004E7597">
      <w:pPr>
        <w:autoSpaceDE w:val="0"/>
        <w:autoSpaceDN w:val="0"/>
        <w:adjustRightInd w:val="0"/>
        <w:spacing w:after="240" w:line="276" w:lineRule="auto"/>
        <w:jc w:val="both"/>
        <w:rPr>
          <w:rFonts w:cs="AvenirNextLTPro-Regular"/>
          <w:color w:val="1D1D1B"/>
          <w:sz w:val="22"/>
          <w:szCs w:val="22"/>
          <w:lang w:val="en-US"/>
        </w:rPr>
      </w:pPr>
      <w:r w:rsidRPr="004E7597">
        <w:rPr>
          <w:rFonts w:cs="AvenirNextLTPro-Regular"/>
          <w:color w:val="1D1D1B"/>
          <w:sz w:val="22"/>
          <w:szCs w:val="22"/>
          <w:lang w:val="en-US"/>
        </w:rPr>
        <w:t xml:space="preserve">And the best thing is that WITOS Paving is constantly </w:t>
      </w:r>
      <w:proofErr w:type="gramStart"/>
      <w:r w:rsidRPr="004E7597">
        <w:rPr>
          <w:rFonts w:cs="AvenirNextLTPro-Regular"/>
          <w:color w:val="1D1D1B"/>
          <w:sz w:val="22"/>
          <w:szCs w:val="22"/>
          <w:lang w:val="en-US"/>
        </w:rPr>
        <w:t>learning</w:t>
      </w:r>
      <w:proofErr w:type="gramEnd"/>
      <w:r w:rsidRPr="004E7597">
        <w:rPr>
          <w:rFonts w:cs="AvenirNextLTPro-Regular"/>
          <w:color w:val="1D1D1B"/>
          <w:sz w:val="22"/>
          <w:szCs w:val="22"/>
          <w:lang w:val="en-US"/>
        </w:rPr>
        <w:t xml:space="preserve"> – just like the co</w:t>
      </w:r>
      <w:r w:rsidRPr="004E7597">
        <w:rPr>
          <w:rFonts w:cs="AvenirNextLTPro-Regular"/>
          <w:color w:val="1D1D1B"/>
          <w:sz w:val="22"/>
          <w:szCs w:val="22"/>
          <w:lang w:val="en-US"/>
        </w:rPr>
        <w:t>n</w:t>
      </w:r>
      <w:r w:rsidRPr="004E7597">
        <w:rPr>
          <w:rFonts w:cs="AvenirNextLTPro-Regular"/>
          <w:color w:val="1D1D1B"/>
          <w:sz w:val="22"/>
          <w:szCs w:val="22"/>
          <w:lang w:val="en-US"/>
        </w:rPr>
        <w:t>struction companies that work with it. After completing a construction project, the projects can also be analyzed and documented with WITOS Paving, and the collected data can be used to gain insights that in turn can be used to improve future projects. As a result, working with WITOS Paving will significantly increase the overall profit</w:t>
      </w:r>
      <w:r w:rsidRPr="004E7597">
        <w:rPr>
          <w:rFonts w:cs="AvenirNextLTPro-Regular"/>
          <w:color w:val="1D1D1B"/>
          <w:sz w:val="22"/>
          <w:szCs w:val="22"/>
          <w:lang w:val="en-US"/>
        </w:rPr>
        <w:t>a</w:t>
      </w:r>
      <w:r w:rsidRPr="004E7597">
        <w:rPr>
          <w:rFonts w:cs="AvenirNextLTPro-Regular"/>
          <w:color w:val="1D1D1B"/>
          <w:sz w:val="22"/>
          <w:szCs w:val="22"/>
          <w:lang w:val="en-US"/>
        </w:rPr>
        <w:t xml:space="preserve">bility of road construction projects over the medium and long term. </w:t>
      </w:r>
    </w:p>
    <w:p w:rsidR="00FD5415" w:rsidRPr="00FD5415" w:rsidRDefault="00FD5415">
      <w:pPr>
        <w:rPr>
          <w:rFonts w:eastAsia="Calibri" w:cs="Arial"/>
          <w:b/>
          <w:sz w:val="22"/>
          <w:szCs w:val="22"/>
          <w:lang w:val="en-US"/>
        </w:rPr>
      </w:pPr>
    </w:p>
    <w:p w:rsidR="008755E5" w:rsidRPr="00FD5415" w:rsidRDefault="00FD5415" w:rsidP="008755E5">
      <w:pPr>
        <w:pStyle w:val="HeadlineFotos"/>
        <w:rPr>
          <w:lang w:val="en-US"/>
        </w:rPr>
      </w:pPr>
      <w:r w:rsidRPr="00FD5415">
        <w:rPr>
          <w:rFonts w:eastAsia="Calibri" w:cs="Arial"/>
          <w:caps w:val="0"/>
          <w:szCs w:val="22"/>
          <w:lang w:val="en-US"/>
        </w:rPr>
        <w:t>Ph</w:t>
      </w:r>
      <w:r w:rsidR="008755E5" w:rsidRPr="00FD5415">
        <w:rPr>
          <w:rFonts w:eastAsia="Calibri" w:cs="Arial"/>
          <w:caps w:val="0"/>
          <w:szCs w:val="22"/>
          <w:lang w:val="en-US"/>
        </w:rPr>
        <w:t>otos</w:t>
      </w:r>
      <w:r w:rsidR="008755E5" w:rsidRPr="00FD5415">
        <w:rPr>
          <w:lang w:val="en-US"/>
        </w:rPr>
        <w:t>:</w:t>
      </w:r>
    </w:p>
    <w:tbl>
      <w:tblPr>
        <w:tblStyle w:val="Basic"/>
        <w:tblW w:w="0" w:type="auto"/>
        <w:tblCellSpacing w:w="71" w:type="dxa"/>
        <w:tblLook w:val="04A0" w:firstRow="1" w:lastRow="0" w:firstColumn="1" w:lastColumn="0" w:noHBand="0" w:noVBand="1"/>
      </w:tblPr>
      <w:tblGrid>
        <w:gridCol w:w="5000"/>
        <w:gridCol w:w="4808"/>
      </w:tblGrid>
      <w:tr w:rsidR="008755E5" w:rsidRPr="00FD5415" w:rsidTr="00EE6E19">
        <w:trPr>
          <w:cnfStyle w:val="100000000000" w:firstRow="1" w:lastRow="0" w:firstColumn="0" w:lastColumn="0" w:oddVBand="0" w:evenVBand="0" w:oddHBand="0" w:evenHBand="0" w:firstRowFirstColumn="0" w:firstRowLastColumn="0" w:lastRowFirstColumn="0" w:lastRowLastColumn="0"/>
          <w:tblCellSpacing w:w="71" w:type="dxa"/>
        </w:trPr>
        <w:tc>
          <w:tcPr>
            <w:tcW w:w="4787" w:type="dxa"/>
            <w:tcBorders>
              <w:right w:val="single" w:sz="4" w:space="0" w:color="auto"/>
            </w:tcBorders>
          </w:tcPr>
          <w:p w:rsidR="008755E5" w:rsidRPr="00FD5415" w:rsidRDefault="008755E5" w:rsidP="008E7B5E">
            <w:pPr>
              <w:rPr>
                <w:lang w:val="en-US"/>
              </w:rPr>
            </w:pPr>
            <w:r w:rsidRPr="00FD5415">
              <w:rPr>
                <w:b/>
                <w:noProof/>
                <w:lang w:eastAsia="de-DE"/>
              </w:rPr>
              <w:drawing>
                <wp:inline distT="0" distB="0" distL="0" distR="0" wp14:anchorId="0BC20612" wp14:editId="2D6FA16E">
                  <wp:extent cx="2766060" cy="1844040"/>
                  <wp:effectExtent l="0" t="0" r="0" b="3810"/>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595" w:type="dxa"/>
          </w:tcPr>
          <w:p w:rsidR="008755E5" w:rsidRPr="00FD5415" w:rsidRDefault="002F34B1" w:rsidP="008E7B5E">
            <w:pPr>
              <w:pStyle w:val="berschrift3"/>
              <w:outlineLvl w:val="2"/>
              <w:rPr>
                <w:lang w:val="en-US"/>
              </w:rPr>
            </w:pPr>
            <w:proofErr w:type="spellStart"/>
            <w:r w:rsidRPr="00FD5415">
              <w:rPr>
                <w:lang w:val="en-US"/>
              </w:rPr>
              <w:t>Fleetview_hires_EBV</w:t>
            </w:r>
            <w:proofErr w:type="spellEnd"/>
          </w:p>
          <w:p w:rsidR="008755E5" w:rsidRPr="004E7597" w:rsidRDefault="004E7597" w:rsidP="00EE6E19">
            <w:pPr>
              <w:autoSpaceDE w:val="0"/>
              <w:autoSpaceDN w:val="0"/>
              <w:adjustRightInd w:val="0"/>
              <w:spacing w:line="276" w:lineRule="auto"/>
              <w:rPr>
                <w:sz w:val="20"/>
                <w:szCs w:val="20"/>
                <w:lang w:val="en-US"/>
              </w:rPr>
            </w:pPr>
            <w:proofErr w:type="spellStart"/>
            <w:r w:rsidRPr="004E7597">
              <w:rPr>
                <w:rFonts w:cs="AvenirNextLTPro-Regular"/>
                <w:color w:val="1D1D1B"/>
                <w:sz w:val="20"/>
                <w:szCs w:val="20"/>
                <w:lang w:val="en-US"/>
              </w:rPr>
              <w:t>FleetView</w:t>
            </w:r>
            <w:proofErr w:type="spellEnd"/>
            <w:r w:rsidRPr="004E7597">
              <w:rPr>
                <w:rFonts w:cs="AvenirNextLTPro-Regular"/>
                <w:color w:val="1D1D1B"/>
                <w:sz w:val="20"/>
                <w:szCs w:val="20"/>
                <w:lang w:val="en-US"/>
              </w:rPr>
              <w:t xml:space="preserve"> informs the user of the location and condition of the machines at any time and from anywhere.</w:t>
            </w:r>
          </w:p>
        </w:tc>
      </w:tr>
    </w:tbl>
    <w:p w:rsidR="00EE6E19" w:rsidRDefault="00EE6E19" w:rsidP="00EE6E19">
      <w:pPr>
        <w:rPr>
          <w:sz w:val="22"/>
          <w:lang w:val="en-US"/>
        </w:rPr>
      </w:pPr>
    </w:p>
    <w:tbl>
      <w:tblPr>
        <w:tblStyle w:val="Basic"/>
        <w:tblW w:w="0" w:type="auto"/>
        <w:tblCellSpacing w:w="71" w:type="dxa"/>
        <w:tblLook w:val="04A0" w:firstRow="1" w:lastRow="0" w:firstColumn="1" w:lastColumn="0" w:noHBand="0" w:noVBand="1"/>
      </w:tblPr>
      <w:tblGrid>
        <w:gridCol w:w="4976"/>
        <w:gridCol w:w="4832"/>
      </w:tblGrid>
      <w:tr w:rsidR="004E7597" w:rsidRPr="00FD5415" w:rsidTr="00C62D7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4E7597" w:rsidRPr="00FD5415" w:rsidRDefault="004E7597" w:rsidP="00C62D71">
            <w:pPr>
              <w:rPr>
                <w:lang w:val="en-US"/>
              </w:rPr>
            </w:pPr>
            <w:r w:rsidRPr="00FD5415">
              <w:rPr>
                <w:b/>
                <w:noProof/>
                <w:lang w:eastAsia="de-DE"/>
              </w:rPr>
              <w:drawing>
                <wp:inline distT="0" distB="0" distL="0" distR="0" wp14:anchorId="100CBA53" wp14:editId="5354B5B4">
                  <wp:extent cx="2803525" cy="1013007"/>
                  <wp:effectExtent l="0" t="0" r="0"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803525" cy="1013007"/>
                          </a:xfrm>
                          <a:prstGeom prst="rect">
                            <a:avLst/>
                          </a:prstGeom>
                          <a:noFill/>
                          <a:ln>
                            <a:noFill/>
                          </a:ln>
                        </pic:spPr>
                      </pic:pic>
                    </a:graphicData>
                  </a:graphic>
                </wp:inline>
              </w:drawing>
            </w:r>
          </w:p>
        </w:tc>
        <w:tc>
          <w:tcPr>
            <w:tcW w:w="4832" w:type="dxa"/>
          </w:tcPr>
          <w:p w:rsidR="004E7597" w:rsidRPr="00FD5415" w:rsidRDefault="004E7597" w:rsidP="00C62D71">
            <w:pPr>
              <w:pStyle w:val="berschrift3"/>
              <w:outlineLvl w:val="2"/>
              <w:rPr>
                <w:lang w:val="en-US"/>
              </w:rPr>
            </w:pPr>
            <w:r w:rsidRPr="00FD5415">
              <w:rPr>
                <w:lang w:val="en-US"/>
              </w:rPr>
              <w:t>VOEGELE_WITOS_Paving_Bild1</w:t>
            </w:r>
          </w:p>
          <w:p w:rsidR="004E7597" w:rsidRPr="004E7597" w:rsidRDefault="004E7597" w:rsidP="00C62D71">
            <w:pPr>
              <w:autoSpaceDE w:val="0"/>
              <w:autoSpaceDN w:val="0"/>
              <w:adjustRightInd w:val="0"/>
              <w:spacing w:line="276" w:lineRule="auto"/>
              <w:rPr>
                <w:sz w:val="20"/>
                <w:szCs w:val="20"/>
                <w:lang w:val="en-US"/>
              </w:rPr>
            </w:pPr>
            <w:r w:rsidRPr="004E7597">
              <w:rPr>
                <w:rFonts w:cs="AvenirNextLTPro-Light"/>
                <w:color w:val="1D1D1B"/>
                <w:sz w:val="20"/>
                <w:szCs w:val="20"/>
                <w:lang w:val="en-US"/>
              </w:rPr>
              <w:t xml:space="preserve">WITOS Paving is </w:t>
            </w:r>
            <w:proofErr w:type="spellStart"/>
            <w:r w:rsidRPr="004E7597">
              <w:rPr>
                <w:rFonts w:cs="AvenirNextLTPro-Light"/>
                <w:color w:val="1D1D1B"/>
                <w:sz w:val="20"/>
                <w:szCs w:val="20"/>
                <w:lang w:val="en-US"/>
              </w:rPr>
              <w:t>Vögele’s</w:t>
            </w:r>
            <w:proofErr w:type="spellEnd"/>
            <w:r w:rsidRPr="004E7597">
              <w:rPr>
                <w:rFonts w:cs="AvenirNextLTPro-Light"/>
                <w:color w:val="1D1D1B"/>
                <w:sz w:val="20"/>
                <w:szCs w:val="20"/>
                <w:lang w:val="en-US"/>
              </w:rPr>
              <w:t xml:space="preserve"> solution for optimizing road construction processes.</w:t>
            </w:r>
          </w:p>
        </w:tc>
      </w:tr>
    </w:tbl>
    <w:p w:rsidR="004E7597" w:rsidRPr="00FD5415" w:rsidRDefault="004E7597" w:rsidP="004E7597">
      <w:pPr>
        <w:pStyle w:val="Text"/>
        <w:rPr>
          <w:lang w:val="en-US"/>
        </w:rPr>
      </w:pPr>
    </w:p>
    <w:p w:rsidR="004E7597" w:rsidRPr="00FD5415" w:rsidRDefault="004E7597" w:rsidP="00EE6E19">
      <w:pPr>
        <w:rPr>
          <w:sz w:val="22"/>
          <w:lang w:val="en-US"/>
        </w:rPr>
      </w:pPr>
    </w:p>
    <w:p w:rsidR="00EE6E19" w:rsidRDefault="00EE6E19">
      <w:pPr>
        <w:rPr>
          <w:rFonts w:eastAsia="Calibri" w:cs="Arial"/>
          <w:b/>
          <w:sz w:val="22"/>
          <w:szCs w:val="22"/>
          <w:lang w:val="en-US"/>
        </w:rPr>
      </w:pPr>
      <w:r>
        <w:rPr>
          <w:rFonts w:eastAsia="Calibri" w:cs="Arial"/>
          <w:caps/>
          <w:szCs w:val="22"/>
          <w:lang w:val="en-US"/>
        </w:rPr>
        <w:br w:type="page"/>
      </w:r>
    </w:p>
    <w:p w:rsidR="00EE6E19" w:rsidRPr="00FD5415" w:rsidRDefault="00EE6E19" w:rsidP="00EE6E19">
      <w:pPr>
        <w:pStyle w:val="HeadlineFotos"/>
        <w:rPr>
          <w:lang w:val="en-US"/>
        </w:rPr>
      </w:pPr>
      <w:r w:rsidRPr="00FD5415">
        <w:rPr>
          <w:rFonts w:eastAsia="Calibri" w:cs="Arial"/>
          <w:caps w:val="0"/>
          <w:szCs w:val="22"/>
          <w:lang w:val="en-US"/>
        </w:rPr>
        <w:lastRenderedPageBreak/>
        <w:t>Photos</w:t>
      </w:r>
      <w:r w:rsidRPr="00FD5415">
        <w:rPr>
          <w:lang w:val="en-US"/>
        </w:rPr>
        <w:t>:</w:t>
      </w:r>
    </w:p>
    <w:tbl>
      <w:tblPr>
        <w:tblStyle w:val="Basic"/>
        <w:tblW w:w="0" w:type="auto"/>
        <w:tblCellSpacing w:w="71" w:type="dxa"/>
        <w:tblLook w:val="04A0" w:firstRow="1" w:lastRow="0" w:firstColumn="1" w:lastColumn="0" w:noHBand="0" w:noVBand="1"/>
      </w:tblPr>
      <w:tblGrid>
        <w:gridCol w:w="4976"/>
        <w:gridCol w:w="4832"/>
      </w:tblGrid>
      <w:tr w:rsidR="00B657AD" w:rsidRPr="00FD5415" w:rsidTr="00D90C31">
        <w:trPr>
          <w:cnfStyle w:val="100000000000" w:firstRow="1" w:lastRow="0" w:firstColumn="0" w:lastColumn="0" w:oddVBand="0" w:evenVBand="0" w:oddHBand="0" w:evenHBand="0" w:firstRowFirstColumn="0" w:firstRowLastColumn="0" w:lastRowFirstColumn="0" w:lastRowLastColumn="0"/>
          <w:tblCellSpacing w:w="71" w:type="dxa"/>
        </w:trPr>
        <w:tc>
          <w:tcPr>
            <w:tcW w:w="4763" w:type="dxa"/>
            <w:tcBorders>
              <w:right w:val="single" w:sz="4" w:space="0" w:color="auto"/>
            </w:tcBorders>
          </w:tcPr>
          <w:p w:rsidR="00B657AD" w:rsidRPr="00FD5415" w:rsidRDefault="00B657AD" w:rsidP="00C62D71">
            <w:pPr>
              <w:rPr>
                <w:lang w:val="en-US"/>
              </w:rPr>
            </w:pPr>
            <w:r w:rsidRPr="00FD5415">
              <w:rPr>
                <w:b/>
                <w:noProof/>
                <w:lang w:eastAsia="de-DE"/>
              </w:rPr>
              <w:drawing>
                <wp:inline distT="0" distB="0" distL="0" distR="0" wp14:anchorId="3949E0E0" wp14:editId="6244BC00">
                  <wp:extent cx="2803525" cy="1697534"/>
                  <wp:effectExtent l="0" t="0" r="0" b="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803525" cy="1697534"/>
                          </a:xfrm>
                          <a:prstGeom prst="rect">
                            <a:avLst/>
                          </a:prstGeom>
                          <a:noFill/>
                          <a:ln>
                            <a:noFill/>
                          </a:ln>
                        </pic:spPr>
                      </pic:pic>
                    </a:graphicData>
                  </a:graphic>
                </wp:inline>
              </w:drawing>
            </w:r>
          </w:p>
        </w:tc>
        <w:tc>
          <w:tcPr>
            <w:tcW w:w="4619" w:type="dxa"/>
          </w:tcPr>
          <w:p w:rsidR="00B657AD" w:rsidRPr="00FD5415" w:rsidRDefault="00182BC0" w:rsidP="00C62D71">
            <w:pPr>
              <w:pStyle w:val="berschrift3"/>
              <w:outlineLvl w:val="2"/>
              <w:rPr>
                <w:lang w:val="en-US"/>
              </w:rPr>
            </w:pPr>
            <w:r w:rsidRPr="00FD5415">
              <w:rPr>
                <w:lang w:val="en-US"/>
              </w:rPr>
              <w:t>VOEGELE_WITOS_Paving_Bild3</w:t>
            </w:r>
          </w:p>
          <w:p w:rsidR="004E7597" w:rsidRPr="004E7597" w:rsidRDefault="004E7597" w:rsidP="004E7597">
            <w:pPr>
              <w:autoSpaceDE w:val="0"/>
              <w:autoSpaceDN w:val="0"/>
              <w:adjustRightInd w:val="0"/>
              <w:spacing w:after="240" w:line="276" w:lineRule="auto"/>
              <w:jc w:val="both"/>
              <w:rPr>
                <w:rFonts w:cs="AvenirNextLTPro-Light"/>
                <w:color w:val="1D1D1B"/>
                <w:sz w:val="20"/>
                <w:szCs w:val="20"/>
                <w:lang w:val="en-US"/>
              </w:rPr>
            </w:pPr>
            <w:r w:rsidRPr="004E7597">
              <w:rPr>
                <w:rFonts w:cs="AvenirNextLTPro-Light"/>
                <w:color w:val="1D1D1B"/>
                <w:sz w:val="20"/>
                <w:szCs w:val="20"/>
                <w:lang w:val="en-US"/>
              </w:rPr>
              <w:t>The WITOS Paving mixing plant module ensures that construction sites are supplied dynamically on a just-in-time basis.</w:t>
            </w:r>
          </w:p>
          <w:p w:rsidR="00B657AD" w:rsidRPr="00EE6E19" w:rsidRDefault="00B657AD" w:rsidP="00FD5415">
            <w:pPr>
              <w:autoSpaceDE w:val="0"/>
              <w:autoSpaceDN w:val="0"/>
              <w:adjustRightInd w:val="0"/>
              <w:spacing w:line="276" w:lineRule="auto"/>
              <w:rPr>
                <w:sz w:val="20"/>
                <w:szCs w:val="20"/>
                <w:lang w:val="en-US"/>
              </w:rPr>
            </w:pPr>
          </w:p>
        </w:tc>
      </w:tr>
    </w:tbl>
    <w:p w:rsidR="00B657AD" w:rsidRPr="00FD5415" w:rsidRDefault="00B657AD" w:rsidP="008755E5">
      <w:pPr>
        <w:pStyle w:val="Text"/>
        <w:rPr>
          <w:lang w:val="en-US"/>
        </w:rPr>
      </w:pPr>
    </w:p>
    <w:tbl>
      <w:tblPr>
        <w:tblStyle w:val="Basic"/>
        <w:tblW w:w="0" w:type="auto"/>
        <w:tblCellSpacing w:w="71" w:type="dxa"/>
        <w:tblLook w:val="04A0" w:firstRow="1" w:lastRow="0" w:firstColumn="1" w:lastColumn="0" w:noHBand="0" w:noVBand="1"/>
      </w:tblPr>
      <w:tblGrid>
        <w:gridCol w:w="4969"/>
        <w:gridCol w:w="4839"/>
      </w:tblGrid>
      <w:tr w:rsidR="00B657AD" w:rsidRPr="00FD5415" w:rsidTr="00C62D7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B657AD" w:rsidRPr="00FD5415" w:rsidRDefault="00B657AD" w:rsidP="00C62D71">
            <w:pPr>
              <w:rPr>
                <w:lang w:val="en-US"/>
              </w:rPr>
            </w:pPr>
            <w:r w:rsidRPr="00FD5415">
              <w:rPr>
                <w:b/>
                <w:noProof/>
                <w:lang w:eastAsia="de-DE"/>
              </w:rPr>
              <w:drawing>
                <wp:inline distT="0" distB="0" distL="0" distR="0" wp14:anchorId="380C73BE" wp14:editId="50C1185D">
                  <wp:extent cx="2767700" cy="1844040"/>
                  <wp:effectExtent l="0" t="0" r="0" b="3810"/>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767700" cy="1844040"/>
                          </a:xfrm>
                          <a:prstGeom prst="rect">
                            <a:avLst/>
                          </a:prstGeom>
                          <a:noFill/>
                          <a:ln>
                            <a:noFill/>
                          </a:ln>
                        </pic:spPr>
                      </pic:pic>
                    </a:graphicData>
                  </a:graphic>
                </wp:inline>
              </w:drawing>
            </w:r>
          </w:p>
        </w:tc>
        <w:tc>
          <w:tcPr>
            <w:tcW w:w="4832" w:type="dxa"/>
          </w:tcPr>
          <w:p w:rsidR="00B657AD" w:rsidRPr="00FD5415" w:rsidRDefault="00182BC0" w:rsidP="00C62D71">
            <w:pPr>
              <w:pStyle w:val="berschrift3"/>
              <w:outlineLvl w:val="2"/>
              <w:rPr>
                <w:lang w:val="en-US"/>
              </w:rPr>
            </w:pPr>
            <w:r w:rsidRPr="00FD5415">
              <w:rPr>
                <w:lang w:val="en-US"/>
              </w:rPr>
              <w:t>VOEGELE_WITOS_Paving_Bild4</w:t>
            </w:r>
          </w:p>
          <w:p w:rsidR="004E7597" w:rsidRPr="004E7597" w:rsidRDefault="004E7597" w:rsidP="004E7597">
            <w:pPr>
              <w:autoSpaceDE w:val="0"/>
              <w:autoSpaceDN w:val="0"/>
              <w:adjustRightInd w:val="0"/>
              <w:spacing w:after="240" w:line="276" w:lineRule="auto"/>
              <w:jc w:val="both"/>
              <w:rPr>
                <w:rFonts w:cs="AvenirNextLTPro-Light"/>
                <w:color w:val="1D1D1B"/>
                <w:sz w:val="22"/>
                <w:szCs w:val="22"/>
                <w:lang w:val="en-US"/>
              </w:rPr>
            </w:pPr>
            <w:r w:rsidRPr="004E7597">
              <w:rPr>
                <w:rFonts w:cs="AvenirNextLTPro-Light"/>
                <w:color w:val="1D1D1B"/>
                <w:sz w:val="22"/>
                <w:szCs w:val="22"/>
                <w:lang w:val="en-US"/>
              </w:rPr>
              <w:t>The WITOS Paving transport module calculates the expected arrival time of the mi</w:t>
            </w:r>
            <w:r w:rsidRPr="004E7597">
              <w:rPr>
                <w:rFonts w:cs="AvenirNextLTPro-Light"/>
                <w:color w:val="1D1D1B"/>
                <w:sz w:val="22"/>
                <w:szCs w:val="22"/>
                <w:lang w:val="en-US"/>
              </w:rPr>
              <w:t>x</w:t>
            </w:r>
            <w:r w:rsidRPr="004E7597">
              <w:rPr>
                <w:rFonts w:cs="AvenirNextLTPro-Light"/>
                <w:color w:val="1D1D1B"/>
                <w:sz w:val="22"/>
                <w:szCs w:val="22"/>
                <w:lang w:val="en-US"/>
              </w:rPr>
              <w:t>ing trucks based on real-time location data.</w:t>
            </w:r>
          </w:p>
          <w:p w:rsidR="00EE6E19" w:rsidRPr="00EE6E19" w:rsidRDefault="00EE6E19" w:rsidP="00EE6E19">
            <w:pPr>
              <w:autoSpaceDE w:val="0"/>
              <w:autoSpaceDN w:val="0"/>
              <w:adjustRightInd w:val="0"/>
              <w:spacing w:after="240" w:line="276" w:lineRule="auto"/>
              <w:jc w:val="both"/>
              <w:rPr>
                <w:rFonts w:cs="AvenirNextLTPro-Light"/>
                <w:color w:val="1D1D1B"/>
                <w:sz w:val="20"/>
                <w:szCs w:val="20"/>
                <w:lang w:val="fr-FR"/>
              </w:rPr>
            </w:pPr>
          </w:p>
          <w:p w:rsidR="00B657AD" w:rsidRPr="00FD5415" w:rsidRDefault="00B657AD" w:rsidP="00FD5415">
            <w:pPr>
              <w:autoSpaceDE w:val="0"/>
              <w:autoSpaceDN w:val="0"/>
              <w:adjustRightInd w:val="0"/>
              <w:spacing w:line="276" w:lineRule="auto"/>
              <w:rPr>
                <w:sz w:val="20"/>
                <w:szCs w:val="20"/>
                <w:lang w:val="en-US"/>
              </w:rPr>
            </w:pPr>
          </w:p>
        </w:tc>
      </w:tr>
    </w:tbl>
    <w:p w:rsidR="00B657AD" w:rsidRPr="00FD5415" w:rsidRDefault="00B657AD" w:rsidP="008755E5">
      <w:pPr>
        <w:pStyle w:val="Text"/>
        <w:rPr>
          <w:lang w:val="en-US"/>
        </w:rPr>
      </w:pPr>
    </w:p>
    <w:tbl>
      <w:tblPr>
        <w:tblStyle w:val="Basic"/>
        <w:tblW w:w="0" w:type="auto"/>
        <w:tblCellSpacing w:w="71" w:type="dxa"/>
        <w:tblLook w:val="04A0" w:firstRow="1" w:lastRow="0" w:firstColumn="1" w:lastColumn="0" w:noHBand="0" w:noVBand="1"/>
      </w:tblPr>
      <w:tblGrid>
        <w:gridCol w:w="4969"/>
        <w:gridCol w:w="4839"/>
      </w:tblGrid>
      <w:tr w:rsidR="00B657AD" w:rsidRPr="00FD5415" w:rsidTr="00C62D7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B657AD" w:rsidRPr="00FD5415" w:rsidRDefault="00B657AD" w:rsidP="00C62D71">
            <w:pPr>
              <w:rPr>
                <w:lang w:val="en-US"/>
              </w:rPr>
            </w:pPr>
            <w:r w:rsidRPr="00FD5415">
              <w:rPr>
                <w:b/>
                <w:noProof/>
                <w:lang w:eastAsia="de-DE"/>
              </w:rPr>
              <w:drawing>
                <wp:inline distT="0" distB="0" distL="0" distR="0" wp14:anchorId="1AD0878C" wp14:editId="4CECBE94">
                  <wp:extent cx="2765506" cy="1844040"/>
                  <wp:effectExtent l="0" t="0" r="0" b="3810"/>
                  <wp:docPr id="1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2765506" cy="1844040"/>
                          </a:xfrm>
                          <a:prstGeom prst="rect">
                            <a:avLst/>
                          </a:prstGeom>
                          <a:noFill/>
                          <a:ln>
                            <a:noFill/>
                          </a:ln>
                        </pic:spPr>
                      </pic:pic>
                    </a:graphicData>
                  </a:graphic>
                </wp:inline>
              </w:drawing>
            </w:r>
          </w:p>
        </w:tc>
        <w:tc>
          <w:tcPr>
            <w:tcW w:w="4832" w:type="dxa"/>
          </w:tcPr>
          <w:p w:rsidR="00B657AD" w:rsidRPr="00FD5415" w:rsidRDefault="00182BC0" w:rsidP="00C62D71">
            <w:pPr>
              <w:pStyle w:val="berschrift3"/>
              <w:outlineLvl w:val="2"/>
              <w:rPr>
                <w:lang w:val="en-US"/>
              </w:rPr>
            </w:pPr>
            <w:r w:rsidRPr="00FD5415">
              <w:rPr>
                <w:lang w:val="en-US"/>
              </w:rPr>
              <w:t>VOEGELE_WITOS_Paving_Bild5</w:t>
            </w:r>
          </w:p>
          <w:p w:rsidR="004E7597" w:rsidRPr="004E7597" w:rsidRDefault="004E7597" w:rsidP="004E7597">
            <w:pPr>
              <w:autoSpaceDE w:val="0"/>
              <w:autoSpaceDN w:val="0"/>
              <w:adjustRightInd w:val="0"/>
              <w:spacing w:after="240" w:line="276" w:lineRule="auto"/>
              <w:jc w:val="both"/>
              <w:rPr>
                <w:sz w:val="22"/>
                <w:szCs w:val="22"/>
                <w:lang w:val="en-US"/>
              </w:rPr>
            </w:pPr>
            <w:r w:rsidRPr="004E7597">
              <w:rPr>
                <w:rFonts w:cs="AvenirNextLTPro-Light"/>
                <w:color w:val="1D1D1B"/>
                <w:sz w:val="22"/>
                <w:szCs w:val="22"/>
                <w:lang w:val="en-US"/>
              </w:rPr>
              <w:t>The WITOS Paving job site module is the heart of efficient process management du</w:t>
            </w:r>
            <w:r w:rsidRPr="004E7597">
              <w:rPr>
                <w:rFonts w:cs="AvenirNextLTPro-Light"/>
                <w:color w:val="1D1D1B"/>
                <w:sz w:val="22"/>
                <w:szCs w:val="22"/>
                <w:lang w:val="en-US"/>
              </w:rPr>
              <w:t>r</w:t>
            </w:r>
            <w:r w:rsidRPr="004E7597">
              <w:rPr>
                <w:rFonts w:cs="AvenirNextLTPro-Light"/>
                <w:color w:val="1D1D1B"/>
                <w:sz w:val="22"/>
                <w:szCs w:val="22"/>
                <w:lang w:val="en-US"/>
              </w:rPr>
              <w:t>ing the construction process.</w:t>
            </w:r>
          </w:p>
          <w:p w:rsidR="00B657AD" w:rsidRPr="00EE6E19" w:rsidRDefault="00B657AD" w:rsidP="00EE6E19">
            <w:pPr>
              <w:autoSpaceDE w:val="0"/>
              <w:autoSpaceDN w:val="0"/>
              <w:adjustRightInd w:val="0"/>
              <w:spacing w:after="240" w:line="276" w:lineRule="auto"/>
              <w:jc w:val="both"/>
              <w:rPr>
                <w:sz w:val="20"/>
                <w:szCs w:val="20"/>
                <w:lang w:val="en-US"/>
              </w:rPr>
            </w:pPr>
          </w:p>
        </w:tc>
      </w:tr>
    </w:tbl>
    <w:p w:rsidR="00B657AD" w:rsidRPr="00FD5415" w:rsidRDefault="00B657AD" w:rsidP="008755E5">
      <w:pPr>
        <w:pStyle w:val="Text"/>
        <w:rPr>
          <w:lang w:val="en-US"/>
        </w:rPr>
      </w:pPr>
    </w:p>
    <w:p w:rsidR="00B657AD" w:rsidRPr="00FD5415" w:rsidRDefault="00B657AD" w:rsidP="008755E5">
      <w:pPr>
        <w:pStyle w:val="Text"/>
        <w:rPr>
          <w:lang w:val="en-US"/>
        </w:rPr>
      </w:pPr>
    </w:p>
    <w:p w:rsidR="004E7597" w:rsidRPr="000B3F72" w:rsidRDefault="004E7597" w:rsidP="004E7597">
      <w:pPr>
        <w:pStyle w:val="Text"/>
        <w:rPr>
          <w:lang w:val="en-US"/>
        </w:rPr>
      </w:pPr>
      <w:r w:rsidRPr="000B3F72">
        <w:rPr>
          <w:i/>
          <w:u w:val="single"/>
          <w:lang w:val="en-US"/>
        </w:rPr>
        <w:t>Note:</w:t>
      </w:r>
      <w:r w:rsidRPr="000B3F72">
        <w:rPr>
          <w:i/>
          <w:lang w:val="en-US"/>
        </w:rPr>
        <w:t xml:space="preserve"> These photographs are only intended as a preview. For printing in publications, please use the photographs in 300 dpi resolution that </w:t>
      </w:r>
      <w:r>
        <w:rPr>
          <w:i/>
          <w:lang w:val="en-US"/>
        </w:rPr>
        <w:t>are available for</w:t>
      </w:r>
      <w:r w:rsidRPr="000B3F72">
        <w:rPr>
          <w:i/>
          <w:lang w:val="en-US"/>
        </w:rPr>
        <w:t xml:space="preserve"> download from the </w:t>
      </w:r>
      <w:r>
        <w:rPr>
          <w:i/>
          <w:lang w:val="en-US"/>
        </w:rPr>
        <w:t xml:space="preserve">Wirtgen GmbH / </w:t>
      </w:r>
      <w:r w:rsidRPr="000B3F72">
        <w:rPr>
          <w:i/>
          <w:lang w:val="en-US"/>
        </w:rPr>
        <w:t>Wirtgen Group website</w:t>
      </w:r>
      <w:r>
        <w:rPr>
          <w:i/>
          <w:lang w:val="en-US"/>
        </w:rPr>
        <w:t>s</w:t>
      </w:r>
      <w:r w:rsidRPr="000B3F72">
        <w:rPr>
          <w:i/>
          <w:lang w:val="en-US"/>
        </w:rPr>
        <w:t>.</w:t>
      </w:r>
    </w:p>
    <w:p w:rsidR="004E7597" w:rsidRPr="00C423EA" w:rsidRDefault="004E7597" w:rsidP="004E7597">
      <w:pPr>
        <w:rPr>
          <w:sz w:val="22"/>
          <w:lang w:val="en-US"/>
        </w:rPr>
      </w:pPr>
    </w:p>
    <w:p w:rsidR="004E7597" w:rsidRPr="00C423EA" w:rsidRDefault="004E7597" w:rsidP="004E7597">
      <w:pPr>
        <w:rPr>
          <w:sz w:val="22"/>
          <w:lang w:val="en-US"/>
        </w:rPr>
      </w:pPr>
    </w:p>
    <w:p w:rsidR="004E7597" w:rsidRDefault="004E7597">
      <w:r>
        <w:rPr>
          <w:b/>
          <w:caps/>
        </w:rPr>
        <w:br w:type="page"/>
      </w:r>
      <w:bookmarkStart w:id="0" w:name="_GoBack"/>
      <w:bookmarkEnd w:id="0"/>
    </w:p>
    <w:tbl>
      <w:tblPr>
        <w:tblStyle w:val="Basic"/>
        <w:tblW w:w="0" w:type="auto"/>
        <w:tblLook w:val="04A0" w:firstRow="1" w:lastRow="0" w:firstColumn="1" w:lastColumn="0" w:noHBand="0" w:noVBand="1"/>
      </w:tblPr>
      <w:tblGrid>
        <w:gridCol w:w="4779"/>
        <w:gridCol w:w="4745"/>
      </w:tblGrid>
      <w:tr w:rsidR="004E7597" w:rsidTr="00C62D71">
        <w:trPr>
          <w:cnfStyle w:val="100000000000" w:firstRow="1" w:lastRow="0" w:firstColumn="0" w:lastColumn="0" w:oddVBand="0" w:evenVBand="0" w:oddHBand="0" w:evenHBand="0" w:firstRowFirstColumn="0" w:firstRowLastColumn="0" w:lastRowFirstColumn="0" w:lastRowLastColumn="0"/>
        </w:trPr>
        <w:tc>
          <w:tcPr>
            <w:tcW w:w="4779" w:type="dxa"/>
            <w:tcBorders>
              <w:right w:val="single" w:sz="48" w:space="0" w:color="FFFFFF" w:themeColor="background1"/>
            </w:tcBorders>
          </w:tcPr>
          <w:p w:rsidR="004E7597" w:rsidRPr="00B23868" w:rsidRDefault="004E7597" w:rsidP="00C62D71">
            <w:pPr>
              <w:pStyle w:val="HeadlineKontakte"/>
              <w:rPr>
                <w:rFonts w:eastAsia="Calibri"/>
                <w:caps w:val="0"/>
                <w:szCs w:val="22"/>
                <w:lang w:val="en-US"/>
              </w:rPr>
            </w:pPr>
            <w:r w:rsidRPr="00B23868">
              <w:rPr>
                <w:rFonts w:eastAsia="Calibri"/>
                <w:caps w:val="0"/>
                <w:szCs w:val="22"/>
                <w:lang w:val="en-US"/>
              </w:rPr>
              <w:lastRenderedPageBreak/>
              <w:t xml:space="preserve">For further information  </w:t>
            </w:r>
          </w:p>
          <w:p w:rsidR="004E7597" w:rsidRPr="00B23868" w:rsidRDefault="004E7597" w:rsidP="00C62D71">
            <w:pPr>
              <w:pStyle w:val="HeadlineKontakte"/>
              <w:rPr>
                <w:lang w:val="en-US"/>
              </w:rPr>
            </w:pPr>
            <w:r w:rsidRPr="00B23868">
              <w:rPr>
                <w:rFonts w:eastAsia="Calibri"/>
                <w:caps w:val="0"/>
                <w:szCs w:val="22"/>
                <w:lang w:val="en-US"/>
              </w:rPr>
              <w:t>please contact</w:t>
            </w:r>
            <w:r w:rsidRPr="00B23868">
              <w:rPr>
                <w:lang w:val="en-US"/>
              </w:rPr>
              <w:t>:</w:t>
            </w:r>
          </w:p>
          <w:p w:rsidR="004E7597" w:rsidRPr="00564374" w:rsidRDefault="004E7597" w:rsidP="00C62D71">
            <w:pPr>
              <w:pStyle w:val="Text"/>
              <w:rPr>
                <w:lang w:val="en-US"/>
              </w:rPr>
            </w:pPr>
            <w:r w:rsidRPr="00564374">
              <w:rPr>
                <w:lang w:val="en-US"/>
              </w:rPr>
              <w:t>WIRTGEN GmbH</w:t>
            </w:r>
          </w:p>
          <w:p w:rsidR="004E7597" w:rsidRPr="00564374" w:rsidRDefault="004E7597" w:rsidP="00C62D71">
            <w:pPr>
              <w:pStyle w:val="Text"/>
              <w:rPr>
                <w:lang w:val="en-US"/>
              </w:rPr>
            </w:pPr>
            <w:r w:rsidRPr="00564374">
              <w:rPr>
                <w:lang w:val="en-US"/>
              </w:rPr>
              <w:t>Corporate Communications</w:t>
            </w:r>
          </w:p>
          <w:p w:rsidR="004E7597" w:rsidRPr="00564374" w:rsidRDefault="004E7597" w:rsidP="00C62D71">
            <w:pPr>
              <w:pStyle w:val="Text"/>
              <w:rPr>
                <w:lang w:val="en-US"/>
              </w:rPr>
            </w:pPr>
            <w:r w:rsidRPr="00564374">
              <w:rPr>
                <w:lang w:val="en-US"/>
              </w:rPr>
              <w:t>Michaela Adams, Mario Linnemann</w:t>
            </w:r>
          </w:p>
          <w:p w:rsidR="004E7597" w:rsidRPr="00AC2267" w:rsidRDefault="004E7597" w:rsidP="00C62D71">
            <w:pPr>
              <w:pStyle w:val="Text"/>
              <w:rPr>
                <w:lang w:val="en-US"/>
              </w:rPr>
            </w:pPr>
            <w:r w:rsidRPr="00AC2267">
              <w:rPr>
                <w:lang w:val="en-US"/>
              </w:rPr>
              <w:t>Reinhard-Wirtgen-</w:t>
            </w:r>
            <w:proofErr w:type="spellStart"/>
            <w:r w:rsidRPr="00AC2267">
              <w:rPr>
                <w:lang w:val="en-US"/>
              </w:rPr>
              <w:t>Strasse</w:t>
            </w:r>
            <w:proofErr w:type="spellEnd"/>
            <w:r w:rsidRPr="00AC2267">
              <w:rPr>
                <w:lang w:val="en-US"/>
              </w:rPr>
              <w:t xml:space="preserve"> 2</w:t>
            </w:r>
          </w:p>
          <w:p w:rsidR="004E7597" w:rsidRDefault="004E7597" w:rsidP="00C62D71">
            <w:pPr>
              <w:pStyle w:val="Text"/>
            </w:pPr>
            <w:r>
              <w:t xml:space="preserve">53578 </w:t>
            </w:r>
            <w:proofErr w:type="spellStart"/>
            <w:r>
              <w:t>Windhagen</w:t>
            </w:r>
            <w:proofErr w:type="spellEnd"/>
          </w:p>
          <w:p w:rsidR="004E7597" w:rsidRPr="008B1AC8" w:rsidRDefault="004E7597" w:rsidP="00C62D71">
            <w:pPr>
              <w:pStyle w:val="Text"/>
            </w:pPr>
            <w:r w:rsidRPr="008B1AC8">
              <w:t>Germany</w:t>
            </w:r>
          </w:p>
          <w:p w:rsidR="004E7597" w:rsidRPr="008B1AC8" w:rsidRDefault="004E7597" w:rsidP="00C62D71">
            <w:pPr>
              <w:pStyle w:val="Text"/>
            </w:pPr>
          </w:p>
          <w:p w:rsidR="004E7597" w:rsidRPr="008B1AC8" w:rsidRDefault="004E7597" w:rsidP="00C62D71">
            <w:pPr>
              <w:pStyle w:val="Text"/>
            </w:pPr>
            <w:r w:rsidRPr="008B1AC8">
              <w:t xml:space="preserve">Phone:   +49 (0) 2645 131 – </w:t>
            </w:r>
            <w:r>
              <w:t>4510</w:t>
            </w:r>
          </w:p>
          <w:p w:rsidR="004E7597" w:rsidRPr="008B1AC8" w:rsidRDefault="004E7597" w:rsidP="00C62D71">
            <w:pPr>
              <w:pStyle w:val="Text"/>
            </w:pPr>
            <w:r w:rsidRPr="008B1AC8">
              <w:t>Fax:       +49 (0) 2645 131 – 499</w:t>
            </w:r>
          </w:p>
          <w:p w:rsidR="004E7597" w:rsidRPr="008B1AC8" w:rsidRDefault="004E7597" w:rsidP="00C62D71">
            <w:pPr>
              <w:pStyle w:val="Text"/>
            </w:pPr>
            <w:proofErr w:type="spellStart"/>
            <w:r w:rsidRPr="008B1AC8">
              <w:t>E-mail</w:t>
            </w:r>
            <w:proofErr w:type="spellEnd"/>
            <w:r w:rsidRPr="008B1AC8">
              <w:t>:   presse@wirtgen.com</w:t>
            </w:r>
          </w:p>
          <w:p w:rsidR="004E7597" w:rsidRPr="00D166AC" w:rsidRDefault="004E7597" w:rsidP="00C62D71">
            <w:pPr>
              <w:pStyle w:val="Text"/>
            </w:pPr>
            <w:r>
              <w:t>www.wirtgen.com</w:t>
            </w:r>
          </w:p>
        </w:tc>
        <w:tc>
          <w:tcPr>
            <w:tcW w:w="4745" w:type="dxa"/>
            <w:tcBorders>
              <w:left w:val="single" w:sz="48" w:space="0" w:color="FFFFFF" w:themeColor="background1"/>
            </w:tcBorders>
          </w:tcPr>
          <w:p w:rsidR="004E7597" w:rsidRPr="0034191A" w:rsidRDefault="004E7597" w:rsidP="00C62D71">
            <w:pPr>
              <w:pStyle w:val="Text"/>
            </w:pPr>
          </w:p>
        </w:tc>
      </w:tr>
    </w:tbl>
    <w:p w:rsidR="00D166AC" w:rsidRPr="00FD5415" w:rsidRDefault="00D166AC" w:rsidP="008755E5">
      <w:pPr>
        <w:spacing w:line="280" w:lineRule="atLeast"/>
        <w:jc w:val="both"/>
        <w:rPr>
          <w:lang w:val="en-US"/>
        </w:rPr>
      </w:pPr>
    </w:p>
    <w:sectPr w:rsidR="00D166AC" w:rsidRPr="00FD5415" w:rsidSect="00CA4A09">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0809" w:rsidRDefault="00650809" w:rsidP="00E55534">
      <w:r>
        <w:separator/>
      </w:r>
    </w:p>
  </w:endnote>
  <w:endnote w:type="continuationSeparator" w:id="0">
    <w:p w:rsidR="00650809" w:rsidRDefault="0065080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venirNextLTPro-Regular">
    <w:panose1 w:val="020B0503020202020204"/>
    <w:charset w:val="00"/>
    <w:family w:val="swiss"/>
    <w:notTrueType/>
    <w:pitch w:val="default"/>
    <w:sig w:usb0="00000003" w:usb1="00000000" w:usb2="00000000" w:usb3="00000000" w:csb0="00000001" w:csb1="00000000"/>
  </w:font>
  <w:font w:name="AvenirNextLTPro-Demi">
    <w:panose1 w:val="020B0703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venirNextLTPro-Light">
    <w:panose1 w:val="020B0403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rsidTr="00723F4F">
      <w:trPr>
        <w:trHeight w:hRule="exact" w:val="227"/>
      </w:trPr>
      <w:tc>
        <w:tcPr>
          <w:tcW w:w="8364" w:type="dxa"/>
          <w:shd w:val="clear" w:color="auto" w:fill="auto"/>
        </w:tcPr>
        <w:p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4E7597">
            <w:rPr>
              <w:noProof/>
              <w:szCs w:val="20"/>
            </w:rPr>
            <w:t>03</w:t>
          </w:r>
          <w:r w:rsidRPr="00723F4F">
            <w:rPr>
              <w:szCs w:val="20"/>
            </w:rPr>
            <w:fldChar w:fldCharType="end"/>
          </w:r>
        </w:p>
      </w:tc>
    </w:tr>
  </w:tbl>
  <w:p w:rsidR="00533132" w:rsidRDefault="00BD5391">
    <w:pPr>
      <w:pStyle w:val="Fuzeile"/>
    </w:pPr>
    <w:r>
      <w:rPr>
        <w:noProof/>
        <w:lang w:eastAsia="de-DE"/>
      </w:rPr>
      <mc:AlternateContent>
        <mc:Choice Requires="wps">
          <w:drawing>
            <wp:anchor distT="0" distB="0" distL="114300" distR="114300" simplePos="0" relativeHeight="251659264"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rsidTr="00723F4F">
      <w:tc>
        <w:tcPr>
          <w:tcW w:w="9664" w:type="dxa"/>
          <w:shd w:val="clear" w:color="auto" w:fill="auto"/>
        </w:tcPr>
        <w:p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t>
          </w:r>
          <w:proofErr w:type="spellStart"/>
          <w:r w:rsidRPr="00723F4F">
            <w:rPr>
              <w:szCs w:val="20"/>
            </w:rPr>
            <w:t>Windhagen</w:t>
          </w:r>
          <w:proofErr w:type="spellEnd"/>
          <w:r w:rsidRPr="00723F4F">
            <w:rPr>
              <w:szCs w:val="20"/>
            </w:rPr>
            <w:t xml:space="preserve"> · T: +49 26 45 / 131 0</w:t>
          </w:r>
        </w:p>
      </w:tc>
    </w:tr>
  </w:tbl>
  <w:p w:rsidR="00533132" w:rsidRDefault="00BD5391">
    <w:pPr>
      <w:pStyle w:val="Fuzeile"/>
    </w:pPr>
    <w:r>
      <w:rPr>
        <w:noProof/>
        <w:lang w:eastAsia="de-DE"/>
      </w:rPr>
      <mc:AlternateContent>
        <mc:Choice Requires="wps">
          <w:drawing>
            <wp:anchor distT="0" distB="0" distL="114300" distR="114300" simplePos="0" relativeHeight="251658240"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0809" w:rsidRDefault="00650809" w:rsidP="00E55534">
      <w:r>
        <w:separator/>
      </w:r>
    </w:p>
  </w:footnote>
  <w:footnote w:type="continuationSeparator" w:id="0">
    <w:p w:rsidR="00650809" w:rsidRDefault="00650809"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132" w:rsidRPr="00533132" w:rsidRDefault="00BD5391" w:rsidP="00533132">
    <w:pPr>
      <w:pStyle w:val="Kopfzeile"/>
    </w:pPr>
    <w:r>
      <w:rPr>
        <w:noProof/>
        <w:lang w:eastAsia="de-DE"/>
      </w:rPr>
      <w:drawing>
        <wp:anchor distT="0" distB="0" distL="114300" distR="114300" simplePos="0" relativeHeight="251660288" behindDoc="1" locked="0" layoutInCell="1" allowOverlap="1">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132" w:rsidRDefault="00BD5391">
    <w:pPr>
      <w:pStyle w:val="Kopfzeile"/>
    </w:pPr>
    <w:r>
      <w:rPr>
        <w:noProof/>
        <w:lang w:eastAsia="de-DE"/>
      </w:rPr>
      <mc:AlternateContent>
        <mc:Choice Requires="wps">
          <w:drawing>
            <wp:anchor distT="0" distB="0" distL="114300" distR="114300" simplePos="0" relativeHeight="251657216"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eastAsia="de-DE"/>
      </w:rPr>
      <w:drawing>
        <wp:anchor distT="0" distB="0" distL="114300" distR="114300" simplePos="0" relativeHeight="251656192" behindDoc="0" locked="0" layoutInCell="1" allowOverlap="1">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5168" behindDoc="0" locked="0" layoutInCell="1" allowOverlap="1">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446" type="#_x0000_t75" style="width:1500pt;height:1500pt" o:bullet="t">
        <v:imagedata r:id="rId1" o:title="AZ_04a"/>
      </v:shape>
    </w:pict>
  </w:numPicBullet>
  <w:numPicBullet w:numPicBulletId="1">
    <w:pict>
      <v:shape id="_x0000_i1447"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809"/>
    <w:rsid w:val="00042106"/>
    <w:rsid w:val="0005285B"/>
    <w:rsid w:val="00066D09"/>
    <w:rsid w:val="0009665C"/>
    <w:rsid w:val="00103205"/>
    <w:rsid w:val="0012026F"/>
    <w:rsid w:val="00132055"/>
    <w:rsid w:val="00182BC0"/>
    <w:rsid w:val="001B16BB"/>
    <w:rsid w:val="00253A2E"/>
    <w:rsid w:val="0029634D"/>
    <w:rsid w:val="002E765F"/>
    <w:rsid w:val="002F108B"/>
    <w:rsid w:val="002F34B1"/>
    <w:rsid w:val="0030316D"/>
    <w:rsid w:val="0032774C"/>
    <w:rsid w:val="0034191A"/>
    <w:rsid w:val="00343CC7"/>
    <w:rsid w:val="00384A08"/>
    <w:rsid w:val="003A753A"/>
    <w:rsid w:val="003E1CB6"/>
    <w:rsid w:val="003E3CF6"/>
    <w:rsid w:val="003E759F"/>
    <w:rsid w:val="003E7853"/>
    <w:rsid w:val="00403373"/>
    <w:rsid w:val="00406C81"/>
    <w:rsid w:val="00412545"/>
    <w:rsid w:val="00430BB0"/>
    <w:rsid w:val="004E6EF5"/>
    <w:rsid w:val="004E7597"/>
    <w:rsid w:val="00506409"/>
    <w:rsid w:val="00530E32"/>
    <w:rsid w:val="00533132"/>
    <w:rsid w:val="005711A3"/>
    <w:rsid w:val="00573B2B"/>
    <w:rsid w:val="005776E9"/>
    <w:rsid w:val="005A4F04"/>
    <w:rsid w:val="005B5793"/>
    <w:rsid w:val="006071E4"/>
    <w:rsid w:val="006330A2"/>
    <w:rsid w:val="00642EB6"/>
    <w:rsid w:val="00650809"/>
    <w:rsid w:val="006F7602"/>
    <w:rsid w:val="00722A17"/>
    <w:rsid w:val="00723F4F"/>
    <w:rsid w:val="00757B83"/>
    <w:rsid w:val="00791A69"/>
    <w:rsid w:val="00794830"/>
    <w:rsid w:val="00797CAA"/>
    <w:rsid w:val="007C2658"/>
    <w:rsid w:val="007E20D0"/>
    <w:rsid w:val="007E3DAB"/>
    <w:rsid w:val="00820315"/>
    <w:rsid w:val="008427F2"/>
    <w:rsid w:val="00843B45"/>
    <w:rsid w:val="00863129"/>
    <w:rsid w:val="008755E5"/>
    <w:rsid w:val="008C2DB2"/>
    <w:rsid w:val="008D770E"/>
    <w:rsid w:val="0090337E"/>
    <w:rsid w:val="009328FA"/>
    <w:rsid w:val="009646E4"/>
    <w:rsid w:val="009C2378"/>
    <w:rsid w:val="009D016F"/>
    <w:rsid w:val="009E251D"/>
    <w:rsid w:val="00A171F4"/>
    <w:rsid w:val="00A24EFC"/>
    <w:rsid w:val="00A977CE"/>
    <w:rsid w:val="00AD131F"/>
    <w:rsid w:val="00AF3B3A"/>
    <w:rsid w:val="00AF4E8E"/>
    <w:rsid w:val="00AF6569"/>
    <w:rsid w:val="00B06265"/>
    <w:rsid w:val="00B5232A"/>
    <w:rsid w:val="00B657AD"/>
    <w:rsid w:val="00B90F78"/>
    <w:rsid w:val="00BD1058"/>
    <w:rsid w:val="00BD5391"/>
    <w:rsid w:val="00BF56B2"/>
    <w:rsid w:val="00C457C3"/>
    <w:rsid w:val="00C644CA"/>
    <w:rsid w:val="00C73005"/>
    <w:rsid w:val="00C85E18"/>
    <w:rsid w:val="00CA4A09"/>
    <w:rsid w:val="00CF36C9"/>
    <w:rsid w:val="00D166AC"/>
    <w:rsid w:val="00D90C31"/>
    <w:rsid w:val="00DB4BB0"/>
    <w:rsid w:val="00E14608"/>
    <w:rsid w:val="00E21E67"/>
    <w:rsid w:val="00E30EBF"/>
    <w:rsid w:val="00E52D70"/>
    <w:rsid w:val="00E55534"/>
    <w:rsid w:val="00E914D1"/>
    <w:rsid w:val="00EE6E19"/>
    <w:rsid w:val="00F20920"/>
    <w:rsid w:val="00F56318"/>
    <w:rsid w:val="00F75B79"/>
    <w:rsid w:val="00F82525"/>
    <w:rsid w:val="00F97FEA"/>
    <w:rsid w:val="00FD5415"/>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uiPriority="34" w:unhideWhenUsed="0" w:qFormat="1"/>
    <w:lsdException w:name="Colorful Grid Accent 1" w:uiPriority="29" w:unhideWhenUsed="0" w:qFormat="1"/>
    <w:lsdException w:name="Light Shading Accent 2"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sid w:val="003E7853"/>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Verdana" w:hAnsi="Verdan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uiPriority="34" w:unhideWhenUsed="0" w:qFormat="1"/>
    <w:lsdException w:name="Colorful Grid Accent 1" w:uiPriority="29" w:unhideWhenUsed="0" w:qFormat="1"/>
    <w:lsdException w:name="Light Shading Accent 2"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sid w:val="003E7853"/>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8.emf"/></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A7DF68-787B-4EF2-895C-3ECFAF2DA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5</Pages>
  <Words>952</Words>
  <Characters>6002</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6941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5</cp:revision>
  <cp:lastPrinted>2018-04-24T11:37:00Z</cp:lastPrinted>
  <dcterms:created xsi:type="dcterms:W3CDTF">2018-08-13T12:34:00Z</dcterms:created>
  <dcterms:modified xsi:type="dcterms:W3CDTF">2018-08-13T13:20:00Z</dcterms:modified>
</cp:coreProperties>
</file>